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60517" w14:textId="27D98E94" w:rsidR="001C2C99" w:rsidRDefault="00021DB3" w:rsidP="00034F93">
      <w:pPr>
        <w:spacing w:line="240" w:lineRule="auto"/>
        <w:rPr>
          <w:rFonts w:ascii="Open Sans" w:eastAsia="Tahoma" w:hAnsi="Open Sans" w:cs="Open Sans"/>
          <w:b/>
          <w:color w:val="5967D5"/>
          <w:sz w:val="48"/>
          <w:szCs w:val="48"/>
        </w:rPr>
      </w:pPr>
      <w:r>
        <w:rPr>
          <w:rFonts w:ascii="Open Sans" w:eastAsia="Tahoma" w:hAnsi="Open Sans" w:cs="Open Sans"/>
          <w:b/>
          <w:color w:val="5967D5"/>
          <w:sz w:val="48"/>
          <w:szCs w:val="48"/>
        </w:rPr>
        <w:t xml:space="preserve">Summary Report: </w:t>
      </w:r>
      <w:r w:rsidRPr="00A01094">
        <w:rPr>
          <w:rFonts w:ascii="Open Sans" w:eastAsia="Tahoma" w:hAnsi="Open Sans" w:cs="Open Sans"/>
          <w:b/>
          <w:color w:val="5967D5"/>
          <w:sz w:val="48"/>
          <w:szCs w:val="48"/>
        </w:rPr>
        <w:t>Dissemination Event of The Landscape Analysis of the Uganda Innovation Ecosystem and SMILE Launch</w:t>
      </w:r>
    </w:p>
    <w:p w14:paraId="2402757F" w14:textId="77777777" w:rsidR="00021DB3" w:rsidRPr="00A01094" w:rsidRDefault="00021DB3" w:rsidP="00034F93">
      <w:pPr>
        <w:spacing w:line="240" w:lineRule="auto"/>
        <w:jc w:val="both"/>
        <w:rPr>
          <w:rFonts w:ascii="Open Sans" w:eastAsia="Tahoma" w:hAnsi="Open Sans" w:cs="Open Sans"/>
          <w:b/>
          <w:color w:val="5967D5"/>
          <w:sz w:val="28"/>
          <w:szCs w:val="28"/>
        </w:rPr>
      </w:pPr>
      <w:r w:rsidRPr="00A01094">
        <w:rPr>
          <w:rFonts w:ascii="Open Sans" w:eastAsia="Tahoma" w:hAnsi="Open Sans" w:cs="Open Sans"/>
          <w:b/>
          <w:color w:val="5967D5"/>
          <w:sz w:val="28"/>
          <w:szCs w:val="28"/>
        </w:rPr>
        <w:t xml:space="preserve">Organized by the Response Innovation Lab in Uganda (U-RIL) in partnership with Startup Uganda </w:t>
      </w:r>
    </w:p>
    <w:p w14:paraId="0D6244DC" w14:textId="77777777" w:rsidR="00021DB3" w:rsidRDefault="00021DB3" w:rsidP="00034F93">
      <w:pPr>
        <w:spacing w:line="240" w:lineRule="auto"/>
        <w:jc w:val="both"/>
        <w:rPr>
          <w:rFonts w:ascii="Open Sans" w:eastAsia="Tahoma" w:hAnsi="Open Sans" w:cs="Open Sans"/>
          <w:color w:val="000000"/>
        </w:rPr>
      </w:pPr>
      <w:r w:rsidRPr="00A01094">
        <w:rPr>
          <w:rFonts w:ascii="Open Sans" w:eastAsia="Tahoma" w:hAnsi="Open Sans" w:cs="Open Sans"/>
          <w:color w:val="000000"/>
        </w:rPr>
        <w:t xml:space="preserve">Location: Golden Tulip Hotel </w:t>
      </w:r>
      <w:r w:rsidRPr="00021DB3">
        <w:rPr>
          <w:rFonts w:ascii="Open Sans" w:eastAsia="Tahoma" w:hAnsi="Open Sans" w:cs="Open Sans"/>
          <w:b/>
          <w:bCs/>
          <w:color w:val="5971D5"/>
        </w:rPr>
        <w:t>|</w:t>
      </w:r>
      <w:r w:rsidRPr="00A01094">
        <w:rPr>
          <w:rFonts w:ascii="Open Sans" w:eastAsia="Tahoma" w:hAnsi="Open Sans" w:cs="Open Sans"/>
          <w:color w:val="000000"/>
        </w:rPr>
        <w:t xml:space="preserve">Date: Friday, 29 September 2023 </w:t>
      </w:r>
      <w:r w:rsidRPr="00021DB3">
        <w:rPr>
          <w:rFonts w:ascii="Open Sans" w:eastAsia="Tahoma" w:hAnsi="Open Sans" w:cs="Open Sans"/>
          <w:b/>
          <w:bCs/>
          <w:color w:val="5971D5"/>
        </w:rPr>
        <w:t>|</w:t>
      </w:r>
      <w:r w:rsidRPr="00A01094">
        <w:rPr>
          <w:rFonts w:ascii="Open Sans" w:eastAsia="Tahoma" w:hAnsi="Open Sans" w:cs="Open Sans"/>
          <w:color w:val="000000"/>
        </w:rPr>
        <w:t xml:space="preserve">Time: 8.30am to 1pm </w:t>
      </w:r>
    </w:p>
    <w:p w14:paraId="3122D314" w14:textId="77777777" w:rsidR="004A767B" w:rsidRDefault="004A767B" w:rsidP="00034F93">
      <w:pPr>
        <w:keepNext/>
        <w:spacing w:line="240" w:lineRule="auto"/>
        <w:jc w:val="both"/>
      </w:pPr>
      <w:r>
        <w:rPr>
          <w:rFonts w:ascii="Open Sans" w:eastAsia="Tahoma" w:hAnsi="Open Sans" w:cs="Open Sans"/>
          <w:noProof/>
          <w:color w:val="000000"/>
        </w:rPr>
        <w:drawing>
          <wp:inline distT="0" distB="0" distL="0" distR="0" wp14:anchorId="0538DEF6" wp14:editId="795F5D1A">
            <wp:extent cx="5943600" cy="2701925"/>
            <wp:effectExtent l="0" t="0" r="0" b="3175"/>
            <wp:docPr id="11197378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9737899" name="Picture 1119737899"/>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701925"/>
                    </a:xfrm>
                    <a:prstGeom prst="rect">
                      <a:avLst/>
                    </a:prstGeom>
                  </pic:spPr>
                </pic:pic>
              </a:graphicData>
            </a:graphic>
          </wp:inline>
        </w:drawing>
      </w:r>
    </w:p>
    <w:p w14:paraId="4EED9B0F" w14:textId="44FEADD3" w:rsidR="004A767B" w:rsidRPr="00A01094" w:rsidRDefault="004A767B" w:rsidP="00034F93">
      <w:pPr>
        <w:pStyle w:val="Caption"/>
        <w:jc w:val="both"/>
        <w:rPr>
          <w:rFonts w:ascii="Open Sans" w:eastAsia="Tahoma" w:hAnsi="Open Sans" w:cs="Open Sans"/>
          <w:color w:val="000000"/>
        </w:rPr>
      </w:pPr>
      <w:r w:rsidRPr="005A3CE7">
        <w:t>Participants at the Landscape Analysis Dissemination and SMILE Launch Event. September 2023. © I-Venture</w:t>
      </w:r>
    </w:p>
    <w:p w14:paraId="11781E10" w14:textId="77777777" w:rsidR="00021DB3" w:rsidRPr="00034F93" w:rsidRDefault="00021DB3" w:rsidP="00034F93">
      <w:pPr>
        <w:spacing w:line="240" w:lineRule="auto"/>
        <w:jc w:val="both"/>
        <w:rPr>
          <w:rFonts w:ascii="Open Sans" w:eastAsia="Tahoma" w:hAnsi="Open Sans" w:cs="Open Sans"/>
          <w:b/>
          <w:bCs/>
          <w:color w:val="5967D5"/>
          <w:sz w:val="28"/>
          <w:szCs w:val="28"/>
        </w:rPr>
      </w:pPr>
      <w:r w:rsidRPr="00034F93">
        <w:rPr>
          <w:rFonts w:ascii="Open Sans" w:eastAsia="Tahoma" w:hAnsi="Open Sans" w:cs="Open Sans"/>
          <w:b/>
          <w:bCs/>
          <w:color w:val="5967D5"/>
          <w:sz w:val="28"/>
          <w:szCs w:val="28"/>
        </w:rPr>
        <w:t>Background</w:t>
      </w:r>
    </w:p>
    <w:p w14:paraId="48261491" w14:textId="77777777" w:rsidR="00021DB3" w:rsidRDefault="00021DB3" w:rsidP="00034F93">
      <w:pPr>
        <w:spacing w:line="240" w:lineRule="auto"/>
        <w:jc w:val="both"/>
        <w:rPr>
          <w:rFonts w:ascii="Open Sans" w:eastAsia="Tahoma" w:hAnsi="Open Sans" w:cs="Open Sans"/>
        </w:rPr>
      </w:pPr>
      <w:r w:rsidRPr="00A01094">
        <w:rPr>
          <w:rFonts w:ascii="Open Sans" w:eastAsia="Tahoma" w:hAnsi="Open Sans" w:cs="Open Sans"/>
        </w:rPr>
        <w:t xml:space="preserve">On Friday, 29 September 2023, Uganda's </w:t>
      </w:r>
      <w:hyperlink r:id="rId8">
        <w:r w:rsidRPr="00A01094">
          <w:rPr>
            <w:rFonts w:ascii="Open Sans" w:eastAsia="Tahoma" w:hAnsi="Open Sans" w:cs="Open Sans"/>
            <w:color w:val="5967D5"/>
            <w:u w:val="single"/>
          </w:rPr>
          <w:t>Response Innovation Lab</w:t>
        </w:r>
      </w:hyperlink>
      <w:r w:rsidRPr="00A01094">
        <w:rPr>
          <w:rFonts w:ascii="Open Sans" w:eastAsia="Tahoma" w:hAnsi="Open Sans" w:cs="Open Sans"/>
        </w:rPr>
        <w:t xml:space="preserve"> (U-RIL), in partnership with Startup Uganda, hosted an event to disseminate the findings of the </w:t>
      </w:r>
      <w:hyperlink r:id="rId9">
        <w:r w:rsidRPr="00A01094">
          <w:rPr>
            <w:rFonts w:ascii="Open Sans" w:eastAsia="Tahoma" w:hAnsi="Open Sans" w:cs="Open Sans"/>
            <w:color w:val="5967D5"/>
            <w:u w:val="single"/>
          </w:rPr>
          <w:t>Landscape Analysis of the Uganda Innovation Ecosystem</w:t>
        </w:r>
      </w:hyperlink>
      <w:r w:rsidRPr="00A01094">
        <w:rPr>
          <w:rFonts w:ascii="Open Sans" w:eastAsia="Tahoma" w:hAnsi="Open Sans" w:cs="Open Sans"/>
        </w:rPr>
        <w:t xml:space="preserve"> and to launch </w:t>
      </w:r>
      <w:r w:rsidRPr="00A01094">
        <w:rPr>
          <w:rFonts w:ascii="Open Sans" w:eastAsia="Tahoma" w:hAnsi="Open Sans" w:cs="Open Sans"/>
          <w:color w:val="5967D5"/>
        </w:rPr>
        <w:t>SMILE,</w:t>
      </w:r>
      <w:r w:rsidRPr="00A01094">
        <w:rPr>
          <w:rFonts w:ascii="Open Sans" w:eastAsia="Tahoma" w:hAnsi="Open Sans" w:cs="Open Sans"/>
          <w:color w:val="5971D5"/>
        </w:rPr>
        <w:t xml:space="preserve"> </w:t>
      </w:r>
      <w:r w:rsidRPr="00A01094">
        <w:rPr>
          <w:rFonts w:ascii="Open Sans" w:eastAsia="Tahoma" w:hAnsi="Open Sans" w:cs="Open Sans"/>
        </w:rPr>
        <w:t>an interactive ecosystem map. The landscape analysis was commissioned by U-RIL (hosted by Save the Children) through Startup Uganda. It aimed to provide insights into the structure and collaboration opportunities among Uganda's Entrepreneurial Support Organizations (ESOs), including hubs, investment organizations, and support providers. U-RIL also launched SMILE, an interactive ecosystem map, to facilitate partnerships among organizations and individuals within the ecosystem.</w:t>
      </w:r>
    </w:p>
    <w:p w14:paraId="0BC1E422" w14:textId="77777777" w:rsidR="004A767B" w:rsidRPr="00A01094" w:rsidRDefault="004A767B" w:rsidP="00034F93">
      <w:pPr>
        <w:spacing w:line="240" w:lineRule="auto"/>
        <w:jc w:val="both"/>
        <w:rPr>
          <w:rFonts w:ascii="Open Sans" w:eastAsia="Tahoma" w:hAnsi="Open Sans" w:cs="Open Sans"/>
        </w:rPr>
      </w:pPr>
    </w:p>
    <w:p w14:paraId="2F07CE26" w14:textId="095DDD8A" w:rsidR="00021DB3" w:rsidRPr="00034F93" w:rsidRDefault="00091389" w:rsidP="00034F93">
      <w:pPr>
        <w:spacing w:line="240" w:lineRule="auto"/>
        <w:rPr>
          <w:rFonts w:ascii="Open Sans" w:eastAsia="Tahoma" w:hAnsi="Open Sans" w:cs="Open Sans"/>
          <w:b/>
          <w:color w:val="5967D5"/>
          <w:sz w:val="28"/>
          <w:szCs w:val="28"/>
        </w:rPr>
      </w:pPr>
      <w:r w:rsidRPr="00034F93">
        <w:rPr>
          <w:rFonts w:ascii="Open Sans" w:eastAsia="Tahoma" w:hAnsi="Open Sans" w:cs="Open Sans"/>
          <w:b/>
          <w:color w:val="5967D5"/>
          <w:sz w:val="28"/>
          <w:szCs w:val="28"/>
        </w:rPr>
        <w:lastRenderedPageBreak/>
        <w:t>W</w:t>
      </w:r>
      <w:r w:rsidR="004A767B" w:rsidRPr="00034F93">
        <w:rPr>
          <w:rFonts w:ascii="Open Sans" w:eastAsia="Tahoma" w:hAnsi="Open Sans" w:cs="Open Sans"/>
          <w:b/>
          <w:color w:val="5967D5"/>
          <w:sz w:val="28"/>
          <w:szCs w:val="28"/>
        </w:rPr>
        <w:t>elcoming</w:t>
      </w:r>
      <w:r w:rsidR="006A532B" w:rsidRPr="00034F93">
        <w:rPr>
          <w:rFonts w:ascii="Open Sans" w:eastAsia="Tahoma" w:hAnsi="Open Sans" w:cs="Open Sans"/>
          <w:b/>
          <w:color w:val="5967D5"/>
          <w:sz w:val="28"/>
          <w:szCs w:val="28"/>
        </w:rPr>
        <w:t xml:space="preserve">, </w:t>
      </w:r>
      <w:r w:rsidRPr="00034F93">
        <w:rPr>
          <w:rFonts w:ascii="Open Sans" w:eastAsia="Tahoma" w:hAnsi="Open Sans" w:cs="Open Sans"/>
          <w:b/>
          <w:color w:val="5967D5"/>
          <w:sz w:val="28"/>
          <w:szCs w:val="28"/>
        </w:rPr>
        <w:t>opening</w:t>
      </w:r>
      <w:r w:rsidR="006A532B" w:rsidRPr="00034F93">
        <w:rPr>
          <w:rFonts w:ascii="Open Sans" w:eastAsia="Tahoma" w:hAnsi="Open Sans" w:cs="Open Sans"/>
          <w:b/>
          <w:color w:val="5967D5"/>
          <w:sz w:val="28"/>
          <w:szCs w:val="28"/>
        </w:rPr>
        <w:t xml:space="preserve"> and introductory</w:t>
      </w:r>
      <w:r w:rsidR="004A767B" w:rsidRPr="00034F93">
        <w:rPr>
          <w:rFonts w:ascii="Open Sans" w:eastAsia="Tahoma" w:hAnsi="Open Sans" w:cs="Open Sans"/>
          <w:b/>
          <w:color w:val="5967D5"/>
          <w:sz w:val="28"/>
          <w:szCs w:val="28"/>
        </w:rPr>
        <w:t xml:space="preserve"> remarks</w:t>
      </w:r>
    </w:p>
    <w:p w14:paraId="72ABA9AE" w14:textId="77777777" w:rsidR="006A532B" w:rsidRDefault="00091389" w:rsidP="00034F93">
      <w:pPr>
        <w:spacing w:line="240" w:lineRule="auto"/>
        <w:jc w:val="both"/>
        <w:rPr>
          <w:rFonts w:ascii="Open Sans" w:hAnsi="Open Sans" w:cs="Open Sans"/>
        </w:rPr>
      </w:pPr>
      <w:r w:rsidRPr="00091389">
        <w:rPr>
          <w:rFonts w:ascii="Open Sans" w:hAnsi="Open Sans" w:cs="Open Sans"/>
        </w:rPr>
        <w:t>Grace Nakiba</w:t>
      </w:r>
      <w:r>
        <w:rPr>
          <w:rFonts w:ascii="Open Sans" w:hAnsi="Open Sans" w:cs="Open Sans"/>
        </w:rPr>
        <w:t>a</w:t>
      </w:r>
      <w:r w:rsidRPr="00091389">
        <w:rPr>
          <w:rFonts w:ascii="Open Sans" w:hAnsi="Open Sans" w:cs="Open Sans"/>
        </w:rPr>
        <w:t>la, U-RIL</w:t>
      </w:r>
      <w:r>
        <w:rPr>
          <w:rFonts w:ascii="Open Sans" w:hAnsi="Open Sans" w:cs="Open Sans"/>
        </w:rPr>
        <w:t>’s</w:t>
      </w:r>
      <w:r w:rsidRPr="00091389">
        <w:rPr>
          <w:rFonts w:ascii="Open Sans" w:hAnsi="Open Sans" w:cs="Open Sans"/>
        </w:rPr>
        <w:t xml:space="preserve"> Program Manager</w:t>
      </w:r>
      <w:r>
        <w:rPr>
          <w:rFonts w:ascii="Open Sans" w:hAnsi="Open Sans" w:cs="Open Sans"/>
        </w:rPr>
        <w:t xml:space="preserve"> welcomed participants and </w:t>
      </w:r>
      <w:r w:rsidRPr="00091389">
        <w:rPr>
          <w:rFonts w:ascii="Open Sans" w:hAnsi="Open Sans" w:cs="Open Sans"/>
        </w:rPr>
        <w:t>highlighted the importance of collaboration, especially with government entities, to guide future actions</w:t>
      </w:r>
      <w:r>
        <w:rPr>
          <w:rFonts w:ascii="Open Sans" w:hAnsi="Open Sans" w:cs="Open Sans"/>
        </w:rPr>
        <w:t xml:space="preserve"> within the innovation ecosystem</w:t>
      </w:r>
      <w:r w:rsidRPr="00091389">
        <w:rPr>
          <w:rFonts w:ascii="Open Sans" w:hAnsi="Open Sans" w:cs="Open Sans"/>
        </w:rPr>
        <w:t xml:space="preserve">. </w:t>
      </w:r>
    </w:p>
    <w:p w14:paraId="34C91A35" w14:textId="71089E3E" w:rsidR="00091389" w:rsidRDefault="00091389" w:rsidP="00034F93">
      <w:pPr>
        <w:spacing w:line="240" w:lineRule="auto"/>
        <w:jc w:val="both"/>
        <w:rPr>
          <w:rFonts w:ascii="Open Sans" w:eastAsia="Tahoma" w:hAnsi="Open Sans" w:cs="Open Sans"/>
        </w:rPr>
      </w:pPr>
      <w:r w:rsidRPr="00091389">
        <w:rPr>
          <w:rFonts w:ascii="Open Sans" w:hAnsi="Open Sans" w:cs="Open Sans"/>
        </w:rPr>
        <w:t>Jean Makki, Vice Chair of Startup Uganda</w:t>
      </w:r>
      <w:r>
        <w:rPr>
          <w:rFonts w:ascii="Open Sans" w:hAnsi="Open Sans" w:cs="Open Sans"/>
        </w:rPr>
        <w:t>, delivered the opening remarks and</w:t>
      </w:r>
      <w:r w:rsidRPr="00091389">
        <w:rPr>
          <w:rFonts w:ascii="Open Sans" w:hAnsi="Open Sans" w:cs="Open Sans"/>
        </w:rPr>
        <w:t xml:space="preserve"> </w:t>
      </w:r>
      <w:r>
        <w:rPr>
          <w:rFonts w:ascii="Open Sans" w:hAnsi="Open Sans" w:cs="Open Sans"/>
        </w:rPr>
        <w:t xml:space="preserve">acknowledged that the </w:t>
      </w:r>
      <w:r w:rsidR="008521A3">
        <w:rPr>
          <w:rFonts w:ascii="Open Sans" w:hAnsi="Open Sans" w:cs="Open Sans"/>
        </w:rPr>
        <w:t xml:space="preserve">Uganda innovation ecosystem </w:t>
      </w:r>
      <w:r w:rsidRPr="00A01094">
        <w:rPr>
          <w:rFonts w:ascii="Open Sans" w:eastAsia="Tahoma" w:hAnsi="Open Sans" w:cs="Open Sans"/>
        </w:rPr>
        <w:t xml:space="preserve">landscape analysis represented a significant step toward fostering collaboration and generating valuable self-curated data. </w:t>
      </w:r>
    </w:p>
    <w:p w14:paraId="2F0605A5" w14:textId="4EA1A945" w:rsidR="000237C9" w:rsidRPr="00A01094" w:rsidRDefault="006A532B" w:rsidP="00034F93">
      <w:pPr>
        <w:spacing w:line="240" w:lineRule="auto"/>
        <w:jc w:val="both"/>
        <w:rPr>
          <w:rFonts w:ascii="Open Sans" w:eastAsia="Tahoma" w:hAnsi="Open Sans" w:cs="Open Sans"/>
        </w:rPr>
      </w:pPr>
      <w:r w:rsidRPr="006A532B">
        <w:rPr>
          <w:rFonts w:ascii="Open Sans" w:eastAsia="Tahoma" w:hAnsi="Open Sans" w:cs="Open Sans"/>
        </w:rPr>
        <w:t>Grace Nakibaala</w:t>
      </w:r>
      <w:r w:rsidR="004E28D7">
        <w:rPr>
          <w:rFonts w:ascii="Open Sans" w:eastAsia="Tahoma" w:hAnsi="Open Sans" w:cs="Open Sans"/>
        </w:rPr>
        <w:t xml:space="preserve"> described RIL’s</w:t>
      </w:r>
      <w:r w:rsidRPr="006A532B">
        <w:rPr>
          <w:rFonts w:ascii="Open Sans" w:eastAsia="Tahoma" w:hAnsi="Open Sans" w:cs="Open Sans"/>
        </w:rPr>
        <w:t xml:space="preserve"> </w:t>
      </w:r>
      <w:r w:rsidRPr="00A01094">
        <w:rPr>
          <w:rFonts w:ascii="Open Sans" w:eastAsia="Tahoma" w:hAnsi="Open Sans" w:cs="Open Sans"/>
        </w:rPr>
        <w:t>role as a center for collaboration, localization, and solving challenges</w:t>
      </w:r>
      <w:r>
        <w:rPr>
          <w:rFonts w:ascii="Open Sans" w:eastAsia="Tahoma" w:hAnsi="Open Sans" w:cs="Open Sans"/>
        </w:rPr>
        <w:t xml:space="preserve"> in</w:t>
      </w:r>
      <w:r w:rsidRPr="006A532B">
        <w:rPr>
          <w:rFonts w:ascii="Open Sans" w:eastAsia="Tahoma" w:hAnsi="Open Sans" w:cs="Open Sans"/>
        </w:rPr>
        <w:t xml:space="preserve"> the humanitarian sector. Max Vieille, RIL’s Global Director, shared RIL's history as a bridge </w:t>
      </w:r>
      <w:r w:rsidRPr="00A01094">
        <w:rPr>
          <w:rFonts w:ascii="Open Sans" w:eastAsia="Tahoma" w:hAnsi="Open Sans" w:cs="Open Sans"/>
        </w:rPr>
        <w:t xml:space="preserve">between the bureaucracies in the humanitarian world and the fast-moving innovations and organizations in the humanitarian space. </w:t>
      </w:r>
    </w:p>
    <w:p w14:paraId="7E4A8CAB" w14:textId="28556F35" w:rsidR="006A532B" w:rsidRPr="000237C9" w:rsidRDefault="000237C9" w:rsidP="00034F93">
      <w:pPr>
        <w:spacing w:line="240" w:lineRule="auto"/>
        <w:jc w:val="both"/>
        <w:rPr>
          <w:rFonts w:ascii="Open Sans" w:eastAsia="Tahoma" w:hAnsi="Open Sans" w:cs="Open Sans"/>
          <w:b/>
          <w:bCs/>
          <w:color w:val="5967D5"/>
          <w:sz w:val="28"/>
          <w:szCs w:val="28"/>
        </w:rPr>
      </w:pPr>
      <w:r>
        <w:rPr>
          <w:rFonts w:ascii="Open Sans" w:eastAsia="Tahoma" w:hAnsi="Open Sans" w:cs="Open Sans"/>
          <w:b/>
          <w:bCs/>
          <w:color w:val="5967D5"/>
          <w:sz w:val="28"/>
          <w:szCs w:val="28"/>
        </w:rPr>
        <w:t>Presentation of k</w:t>
      </w:r>
      <w:r w:rsidR="006A532B" w:rsidRPr="000237C9">
        <w:rPr>
          <w:rFonts w:ascii="Open Sans" w:eastAsia="Tahoma" w:hAnsi="Open Sans" w:cs="Open Sans"/>
          <w:b/>
          <w:bCs/>
          <w:color w:val="5967D5"/>
          <w:sz w:val="28"/>
          <w:szCs w:val="28"/>
        </w:rPr>
        <w:t xml:space="preserve">ey </w:t>
      </w:r>
      <w:r>
        <w:rPr>
          <w:rFonts w:ascii="Open Sans" w:eastAsia="Tahoma" w:hAnsi="Open Sans" w:cs="Open Sans"/>
          <w:b/>
          <w:bCs/>
          <w:color w:val="5967D5"/>
          <w:sz w:val="28"/>
          <w:szCs w:val="28"/>
        </w:rPr>
        <w:t>f</w:t>
      </w:r>
      <w:r w:rsidR="006A532B" w:rsidRPr="000237C9">
        <w:rPr>
          <w:rFonts w:ascii="Open Sans" w:eastAsia="Tahoma" w:hAnsi="Open Sans" w:cs="Open Sans"/>
          <w:b/>
          <w:bCs/>
          <w:color w:val="5967D5"/>
          <w:sz w:val="28"/>
          <w:szCs w:val="28"/>
        </w:rPr>
        <w:t xml:space="preserve">indings from the </w:t>
      </w:r>
      <w:r w:rsidRPr="000237C9">
        <w:rPr>
          <w:rFonts w:ascii="Open Sans" w:eastAsia="Tahoma" w:hAnsi="Open Sans" w:cs="Open Sans"/>
          <w:b/>
          <w:bCs/>
          <w:color w:val="5967D5"/>
          <w:sz w:val="28"/>
          <w:szCs w:val="28"/>
        </w:rPr>
        <w:t xml:space="preserve">Uganda </w:t>
      </w:r>
      <w:r>
        <w:rPr>
          <w:rFonts w:ascii="Open Sans" w:eastAsia="Tahoma" w:hAnsi="Open Sans" w:cs="Open Sans"/>
          <w:b/>
          <w:bCs/>
          <w:color w:val="5967D5"/>
          <w:sz w:val="28"/>
          <w:szCs w:val="28"/>
        </w:rPr>
        <w:t>i</w:t>
      </w:r>
      <w:r w:rsidRPr="000237C9">
        <w:rPr>
          <w:rFonts w:ascii="Open Sans" w:eastAsia="Tahoma" w:hAnsi="Open Sans" w:cs="Open Sans"/>
          <w:b/>
          <w:bCs/>
          <w:color w:val="5967D5"/>
          <w:sz w:val="28"/>
          <w:szCs w:val="28"/>
        </w:rPr>
        <w:t xml:space="preserve">nnovation </w:t>
      </w:r>
      <w:r>
        <w:rPr>
          <w:rFonts w:ascii="Open Sans" w:eastAsia="Tahoma" w:hAnsi="Open Sans" w:cs="Open Sans"/>
          <w:b/>
          <w:bCs/>
          <w:color w:val="5967D5"/>
          <w:sz w:val="28"/>
          <w:szCs w:val="28"/>
        </w:rPr>
        <w:t>e</w:t>
      </w:r>
      <w:r w:rsidRPr="000237C9">
        <w:rPr>
          <w:rFonts w:ascii="Open Sans" w:eastAsia="Tahoma" w:hAnsi="Open Sans" w:cs="Open Sans"/>
          <w:b/>
          <w:bCs/>
          <w:color w:val="5967D5"/>
          <w:sz w:val="28"/>
          <w:szCs w:val="28"/>
        </w:rPr>
        <w:t xml:space="preserve">cosystem </w:t>
      </w:r>
      <w:r>
        <w:rPr>
          <w:rFonts w:ascii="Open Sans" w:eastAsia="Tahoma" w:hAnsi="Open Sans" w:cs="Open Sans"/>
          <w:b/>
          <w:bCs/>
          <w:color w:val="5967D5"/>
          <w:sz w:val="28"/>
          <w:szCs w:val="28"/>
        </w:rPr>
        <w:t>l</w:t>
      </w:r>
      <w:r w:rsidRPr="000237C9">
        <w:rPr>
          <w:rFonts w:ascii="Open Sans" w:eastAsia="Tahoma" w:hAnsi="Open Sans" w:cs="Open Sans"/>
          <w:b/>
          <w:bCs/>
          <w:color w:val="5967D5"/>
          <w:sz w:val="28"/>
          <w:szCs w:val="28"/>
        </w:rPr>
        <w:t xml:space="preserve">andscape </w:t>
      </w:r>
      <w:r>
        <w:rPr>
          <w:rFonts w:ascii="Open Sans" w:eastAsia="Tahoma" w:hAnsi="Open Sans" w:cs="Open Sans"/>
          <w:b/>
          <w:bCs/>
          <w:color w:val="5967D5"/>
          <w:sz w:val="28"/>
          <w:szCs w:val="28"/>
        </w:rPr>
        <w:t>a</w:t>
      </w:r>
      <w:r w:rsidRPr="000237C9">
        <w:rPr>
          <w:rFonts w:ascii="Open Sans" w:eastAsia="Tahoma" w:hAnsi="Open Sans" w:cs="Open Sans"/>
          <w:b/>
          <w:bCs/>
          <w:color w:val="5967D5"/>
          <w:sz w:val="28"/>
          <w:szCs w:val="28"/>
        </w:rPr>
        <w:t>nalysis</w:t>
      </w:r>
    </w:p>
    <w:p w14:paraId="10A061FD" w14:textId="46D117AD" w:rsidR="000237C9" w:rsidRDefault="000237C9" w:rsidP="00034F93">
      <w:pPr>
        <w:spacing w:line="240" w:lineRule="auto"/>
        <w:jc w:val="both"/>
        <w:rPr>
          <w:rFonts w:ascii="Open Sans" w:eastAsia="Tahoma" w:hAnsi="Open Sans" w:cs="Open Sans"/>
        </w:rPr>
      </w:pPr>
      <w:bookmarkStart w:id="0" w:name="_Hlk147619577"/>
      <w:r w:rsidRPr="00A01094">
        <w:rPr>
          <w:rFonts w:ascii="Open Sans" w:eastAsia="Tahoma" w:hAnsi="Open Sans" w:cs="Open Sans"/>
        </w:rPr>
        <w:t>Matthias Möbius, Co-Founder of StartHub Africa</w:t>
      </w:r>
      <w:bookmarkEnd w:id="0"/>
      <w:r w:rsidRPr="00A01094">
        <w:rPr>
          <w:rFonts w:ascii="Open Sans" w:eastAsia="Tahoma" w:hAnsi="Open Sans" w:cs="Open Sans"/>
        </w:rPr>
        <w:t>, presented key findings from the landscape analysis</w:t>
      </w:r>
      <w:r>
        <w:rPr>
          <w:rFonts w:ascii="Open Sans" w:eastAsia="Tahoma" w:hAnsi="Open Sans" w:cs="Open Sans"/>
        </w:rPr>
        <w:t xml:space="preserve">. </w:t>
      </w:r>
    </w:p>
    <w:p w14:paraId="2317CABA" w14:textId="77777777" w:rsidR="000237C9" w:rsidRPr="00A01094" w:rsidRDefault="000237C9" w:rsidP="00034F93">
      <w:pPr>
        <w:spacing w:line="240" w:lineRule="auto"/>
        <w:jc w:val="both"/>
        <w:rPr>
          <w:rFonts w:ascii="Open Sans" w:eastAsia="Tahoma" w:hAnsi="Open Sans" w:cs="Open Sans"/>
          <w:color w:val="5967D5"/>
          <w:u w:val="single"/>
        </w:rPr>
      </w:pPr>
      <w:r w:rsidRPr="00A01094">
        <w:rPr>
          <w:rFonts w:ascii="Open Sans" w:eastAsia="Tahoma" w:hAnsi="Open Sans" w:cs="Open Sans"/>
          <w:color w:val="5967D5"/>
          <w:u w:val="single"/>
        </w:rPr>
        <w:t xml:space="preserve">Key findings from ESO analysis </w:t>
      </w:r>
    </w:p>
    <w:p w14:paraId="5AEC8CED" w14:textId="6900C6BB" w:rsidR="000237C9" w:rsidRDefault="000237C9" w:rsidP="00034F93">
      <w:pPr>
        <w:spacing w:line="240" w:lineRule="auto"/>
        <w:jc w:val="both"/>
        <w:rPr>
          <w:rFonts w:ascii="Open Sans" w:eastAsia="Tahoma" w:hAnsi="Open Sans" w:cs="Open Sans"/>
        </w:rPr>
      </w:pPr>
      <w:r w:rsidRPr="00A01094">
        <w:rPr>
          <w:rFonts w:ascii="Open Sans" w:eastAsia="Tahoma" w:hAnsi="Open Sans" w:cs="Open Sans"/>
        </w:rPr>
        <w:t>The analysis made nine key findings about ESOs in Uganda. Möbius highlighted three during the dissemination event:</w:t>
      </w:r>
    </w:p>
    <w:p w14:paraId="315DDD69" w14:textId="0ED76A61" w:rsidR="006A532B" w:rsidRPr="00F904A3" w:rsidRDefault="006A532B" w:rsidP="00034F93">
      <w:pPr>
        <w:pStyle w:val="ListParagraph"/>
        <w:numPr>
          <w:ilvl w:val="0"/>
          <w:numId w:val="1"/>
        </w:numPr>
        <w:spacing w:line="240" w:lineRule="auto"/>
        <w:jc w:val="both"/>
        <w:rPr>
          <w:rFonts w:ascii="Open Sans" w:eastAsia="Tahoma" w:hAnsi="Open Sans" w:cs="Open Sans"/>
        </w:rPr>
      </w:pPr>
      <w:r w:rsidRPr="00F904A3">
        <w:rPr>
          <w:rFonts w:ascii="Open Sans" w:eastAsia="Tahoma" w:hAnsi="Open Sans" w:cs="Open Sans"/>
        </w:rPr>
        <w:t>The need for ESO specialization</w:t>
      </w:r>
      <w:r w:rsidR="00F904A3" w:rsidRPr="00F904A3">
        <w:rPr>
          <w:rFonts w:ascii="Open Sans" w:eastAsia="Tahoma" w:hAnsi="Open Sans" w:cs="Open Sans"/>
        </w:rPr>
        <w:t>.</w:t>
      </w:r>
    </w:p>
    <w:p w14:paraId="48D27DF5" w14:textId="7A5039AB" w:rsidR="00F904A3" w:rsidRPr="00F904A3" w:rsidRDefault="00F904A3" w:rsidP="00034F93">
      <w:pPr>
        <w:pStyle w:val="ListParagraph"/>
        <w:numPr>
          <w:ilvl w:val="0"/>
          <w:numId w:val="1"/>
        </w:numPr>
        <w:spacing w:line="240" w:lineRule="auto"/>
        <w:jc w:val="both"/>
        <w:rPr>
          <w:rFonts w:ascii="Open Sans" w:eastAsia="Tahoma" w:hAnsi="Open Sans" w:cs="Open Sans"/>
        </w:rPr>
      </w:pPr>
      <w:r w:rsidRPr="00F904A3">
        <w:rPr>
          <w:rFonts w:ascii="Open Sans" w:eastAsia="Tahoma" w:hAnsi="Open Sans" w:cs="Open Sans"/>
        </w:rPr>
        <w:t>The need for e</w:t>
      </w:r>
      <w:r w:rsidR="006A532B" w:rsidRPr="00F904A3">
        <w:rPr>
          <w:rFonts w:ascii="Open Sans" w:eastAsia="Tahoma" w:hAnsi="Open Sans" w:cs="Open Sans"/>
        </w:rPr>
        <w:t>ntrepreneur-centric approaches</w:t>
      </w:r>
      <w:r w:rsidRPr="00F904A3">
        <w:rPr>
          <w:rFonts w:ascii="Open Sans" w:eastAsia="Tahoma" w:hAnsi="Open Sans" w:cs="Open Sans"/>
        </w:rPr>
        <w:t>.</w:t>
      </w:r>
    </w:p>
    <w:p w14:paraId="3FBA334B" w14:textId="38AAD02F" w:rsidR="000237C9" w:rsidRPr="000237C9" w:rsidRDefault="00F904A3" w:rsidP="00034F93">
      <w:pPr>
        <w:pStyle w:val="ListParagraph"/>
        <w:numPr>
          <w:ilvl w:val="0"/>
          <w:numId w:val="1"/>
        </w:numPr>
        <w:spacing w:line="240" w:lineRule="auto"/>
        <w:jc w:val="both"/>
        <w:rPr>
          <w:rFonts w:ascii="Open Sans" w:eastAsia="Tahoma" w:hAnsi="Open Sans" w:cs="Open Sans"/>
        </w:rPr>
      </w:pPr>
      <w:r w:rsidRPr="00F904A3">
        <w:rPr>
          <w:rFonts w:ascii="Open Sans" w:eastAsia="Tahoma" w:hAnsi="Open Sans" w:cs="Open Sans"/>
        </w:rPr>
        <w:t xml:space="preserve">The need for </w:t>
      </w:r>
      <w:r w:rsidR="006A532B" w:rsidRPr="00F904A3">
        <w:rPr>
          <w:rFonts w:ascii="Open Sans" w:eastAsia="Tahoma" w:hAnsi="Open Sans" w:cs="Open Sans"/>
        </w:rPr>
        <w:t>in-house expertise</w:t>
      </w:r>
      <w:r w:rsidRPr="00F904A3">
        <w:rPr>
          <w:rFonts w:ascii="Open Sans" w:eastAsia="Tahoma" w:hAnsi="Open Sans" w:cs="Open Sans"/>
        </w:rPr>
        <w:t>.</w:t>
      </w:r>
    </w:p>
    <w:p w14:paraId="0B13ABA9" w14:textId="77777777" w:rsidR="00E774C4" w:rsidRPr="00E774C4" w:rsidRDefault="00E774C4" w:rsidP="00034F93">
      <w:pPr>
        <w:spacing w:line="240" w:lineRule="auto"/>
        <w:rPr>
          <w:rFonts w:ascii="Open Sans" w:hAnsi="Open Sans" w:cs="Open Sans"/>
          <w:color w:val="5967D5"/>
          <w:u w:val="single"/>
        </w:rPr>
      </w:pPr>
      <w:r w:rsidRPr="00E774C4">
        <w:rPr>
          <w:rFonts w:ascii="Open Sans" w:hAnsi="Open Sans" w:cs="Open Sans"/>
          <w:color w:val="5967D5"/>
          <w:u w:val="single"/>
        </w:rPr>
        <w:t>Key Findings from Entrepreneur Analysis</w:t>
      </w:r>
    </w:p>
    <w:p w14:paraId="27DF527D" w14:textId="0CAD384E" w:rsidR="004A767B" w:rsidRDefault="00E774C4" w:rsidP="00034F93">
      <w:pPr>
        <w:spacing w:line="240" w:lineRule="auto"/>
        <w:rPr>
          <w:rFonts w:ascii="Open Sans" w:hAnsi="Open Sans" w:cs="Open Sans"/>
        </w:rPr>
      </w:pPr>
      <w:r w:rsidRPr="00E774C4">
        <w:rPr>
          <w:rFonts w:ascii="Open Sans" w:hAnsi="Open Sans" w:cs="Open Sans"/>
        </w:rPr>
        <w:t>Entrepreneurs emphasized the role of hubs in their success, the need for accessible support, the lack of clarity in offerings, varying levels of trust in hubs, and the shortage of knowledgeable hub contacts.</w:t>
      </w:r>
    </w:p>
    <w:p w14:paraId="15DEC767" w14:textId="77777777" w:rsidR="00E774C4" w:rsidRPr="00A01094" w:rsidRDefault="00E774C4" w:rsidP="00034F93">
      <w:pPr>
        <w:spacing w:line="240" w:lineRule="auto"/>
        <w:jc w:val="both"/>
        <w:rPr>
          <w:rFonts w:ascii="Open Sans" w:eastAsia="Tahoma" w:hAnsi="Open Sans" w:cs="Open Sans"/>
          <w:color w:val="5967D5"/>
          <w:u w:val="single"/>
        </w:rPr>
      </w:pPr>
      <w:r w:rsidRPr="00A01094">
        <w:rPr>
          <w:rFonts w:ascii="Open Sans" w:eastAsia="Tahoma" w:hAnsi="Open Sans" w:cs="Open Sans"/>
          <w:color w:val="5967D5"/>
          <w:u w:val="single"/>
        </w:rPr>
        <w:t xml:space="preserve">Feedback on the dissemination of the Uganda ecosystem landscape analysis findings </w:t>
      </w:r>
    </w:p>
    <w:p w14:paraId="58B8CFAB" w14:textId="2AE79828" w:rsidR="00034F93" w:rsidRPr="00034F93" w:rsidRDefault="00034F93" w:rsidP="00034F93">
      <w:pPr>
        <w:pStyle w:val="ListParagraph"/>
        <w:numPr>
          <w:ilvl w:val="0"/>
          <w:numId w:val="2"/>
        </w:numPr>
        <w:spacing w:line="240" w:lineRule="auto"/>
        <w:rPr>
          <w:rFonts w:ascii="Open Sans" w:hAnsi="Open Sans" w:cs="Open Sans"/>
        </w:rPr>
      </w:pPr>
      <w:r w:rsidRPr="00A26302">
        <w:rPr>
          <w:rFonts w:ascii="Open Sans" w:hAnsi="Open Sans" w:cs="Open Sans"/>
          <w:b/>
          <w:bCs/>
        </w:rPr>
        <w:t>Peter Muramira</w:t>
      </w:r>
      <w:r>
        <w:rPr>
          <w:rFonts w:ascii="Open Sans" w:hAnsi="Open Sans" w:cs="Open Sans"/>
        </w:rPr>
        <w:t xml:space="preserve"> from </w:t>
      </w:r>
      <w:r w:rsidRPr="00034F93">
        <w:rPr>
          <w:rFonts w:ascii="Open Sans" w:hAnsi="Open Sans" w:cs="Open Sans"/>
        </w:rPr>
        <w:t>Uganda Investment Authority highlighted collaboration opportunities</w:t>
      </w:r>
      <w:r>
        <w:rPr>
          <w:rFonts w:ascii="Open Sans" w:hAnsi="Open Sans" w:cs="Open Sans"/>
        </w:rPr>
        <w:t xml:space="preserve"> between the government and the innovation ecosystem. </w:t>
      </w:r>
    </w:p>
    <w:p w14:paraId="4503B008" w14:textId="11C4F314" w:rsidR="00034F93" w:rsidRPr="00034F93" w:rsidRDefault="00034F93" w:rsidP="00034F93">
      <w:pPr>
        <w:pStyle w:val="ListParagraph"/>
        <w:numPr>
          <w:ilvl w:val="0"/>
          <w:numId w:val="2"/>
        </w:numPr>
        <w:spacing w:line="240" w:lineRule="auto"/>
        <w:rPr>
          <w:rFonts w:ascii="Open Sans" w:hAnsi="Open Sans" w:cs="Open Sans"/>
        </w:rPr>
      </w:pPr>
      <w:r w:rsidRPr="00A26302">
        <w:rPr>
          <w:rFonts w:ascii="Open Sans" w:hAnsi="Open Sans" w:cs="Open Sans"/>
          <w:b/>
          <w:bCs/>
        </w:rPr>
        <w:t>Geofrey Mutabazi,</w:t>
      </w:r>
      <w:r>
        <w:rPr>
          <w:rFonts w:ascii="Open Sans" w:hAnsi="Open Sans" w:cs="Open Sans"/>
        </w:rPr>
        <w:t xml:space="preserve"> founder of</w:t>
      </w:r>
      <w:r w:rsidRPr="00034F93">
        <w:rPr>
          <w:rFonts w:ascii="Open Sans" w:hAnsi="Open Sans" w:cs="Open Sans"/>
        </w:rPr>
        <w:t xml:space="preserve"> Karaa, pointed out </w:t>
      </w:r>
      <w:r>
        <w:rPr>
          <w:rFonts w:ascii="Open Sans" w:hAnsi="Open Sans" w:cs="Open Sans"/>
        </w:rPr>
        <w:t xml:space="preserve">the trickling </w:t>
      </w:r>
      <w:r w:rsidRPr="00034F93">
        <w:rPr>
          <w:rFonts w:ascii="Open Sans" w:hAnsi="Open Sans" w:cs="Open Sans"/>
        </w:rPr>
        <w:t xml:space="preserve">funding allocation issues </w:t>
      </w:r>
      <w:r>
        <w:rPr>
          <w:rFonts w:ascii="Open Sans" w:hAnsi="Open Sans" w:cs="Open Sans"/>
        </w:rPr>
        <w:t xml:space="preserve">from ESOs and entrepreneurs </w:t>
      </w:r>
      <w:r w:rsidRPr="00034F93">
        <w:rPr>
          <w:rFonts w:ascii="Open Sans" w:hAnsi="Open Sans" w:cs="Open Sans"/>
        </w:rPr>
        <w:t>and the talent gap</w:t>
      </w:r>
      <w:r>
        <w:rPr>
          <w:rFonts w:ascii="Open Sans" w:hAnsi="Open Sans" w:cs="Open Sans"/>
        </w:rPr>
        <w:t xml:space="preserve"> in </w:t>
      </w:r>
      <w:r w:rsidRPr="00A01094">
        <w:rPr>
          <w:rFonts w:ascii="Open Sans" w:eastAsia="Tahoma" w:hAnsi="Open Sans" w:cs="Open Sans"/>
        </w:rPr>
        <w:t>the startup workforce</w:t>
      </w:r>
      <w:r>
        <w:rPr>
          <w:rFonts w:ascii="Open Sans" w:eastAsia="Tahoma" w:hAnsi="Open Sans" w:cs="Open Sans"/>
        </w:rPr>
        <w:t>.</w:t>
      </w:r>
    </w:p>
    <w:p w14:paraId="398505BD" w14:textId="721C6268" w:rsidR="00034F93" w:rsidRPr="00034F93" w:rsidRDefault="00034F93" w:rsidP="00034F93">
      <w:pPr>
        <w:pStyle w:val="ListParagraph"/>
        <w:numPr>
          <w:ilvl w:val="0"/>
          <w:numId w:val="2"/>
        </w:numPr>
        <w:spacing w:line="240" w:lineRule="auto"/>
        <w:rPr>
          <w:rFonts w:ascii="Open Sans" w:hAnsi="Open Sans" w:cs="Open Sans"/>
        </w:rPr>
      </w:pPr>
      <w:r w:rsidRPr="00A26302">
        <w:rPr>
          <w:rFonts w:ascii="Open Sans" w:hAnsi="Open Sans" w:cs="Open Sans"/>
          <w:b/>
          <w:bCs/>
        </w:rPr>
        <w:t>Kenneth Twesigye,</w:t>
      </w:r>
      <w:r w:rsidRPr="00034F93">
        <w:rPr>
          <w:rFonts w:ascii="Open Sans" w:hAnsi="Open Sans" w:cs="Open Sans"/>
        </w:rPr>
        <w:t xml:space="preserve"> Lead at Tech Buzz Hub, inquired about </w:t>
      </w:r>
      <w:r>
        <w:rPr>
          <w:rFonts w:ascii="Open Sans" w:hAnsi="Open Sans" w:cs="Open Sans"/>
        </w:rPr>
        <w:t xml:space="preserve">the status of businesses </w:t>
      </w:r>
      <w:r w:rsidRPr="00034F93">
        <w:rPr>
          <w:rFonts w:ascii="Open Sans" w:hAnsi="Open Sans" w:cs="Open Sans"/>
        </w:rPr>
        <w:t xml:space="preserve">not using </w:t>
      </w:r>
      <w:r>
        <w:rPr>
          <w:rFonts w:ascii="Open Sans" w:hAnsi="Open Sans" w:cs="Open Sans"/>
        </w:rPr>
        <w:t xml:space="preserve">innovation </w:t>
      </w:r>
      <w:r w:rsidRPr="00034F93">
        <w:rPr>
          <w:rFonts w:ascii="Open Sans" w:hAnsi="Open Sans" w:cs="Open Sans"/>
        </w:rPr>
        <w:t>hubs.</w:t>
      </w:r>
      <w:r>
        <w:rPr>
          <w:rFonts w:ascii="Open Sans" w:hAnsi="Open Sans" w:cs="Open Sans"/>
        </w:rPr>
        <w:t xml:space="preserve"> </w:t>
      </w:r>
      <w:r w:rsidRPr="00A01094">
        <w:rPr>
          <w:rFonts w:ascii="Open Sans" w:eastAsia="Tahoma" w:hAnsi="Open Sans" w:cs="Open Sans"/>
        </w:rPr>
        <w:t>Möbius</w:t>
      </w:r>
      <w:r>
        <w:rPr>
          <w:rFonts w:ascii="Open Sans" w:eastAsia="Tahoma" w:hAnsi="Open Sans" w:cs="Open Sans"/>
        </w:rPr>
        <w:t xml:space="preserve"> responded that</w:t>
      </w:r>
      <w:r w:rsidR="003D1128">
        <w:rPr>
          <w:rFonts w:ascii="Open Sans" w:eastAsia="Tahoma" w:hAnsi="Open Sans" w:cs="Open Sans"/>
        </w:rPr>
        <w:t xml:space="preserve"> </w:t>
      </w:r>
      <w:r w:rsidR="003D1128" w:rsidRPr="00A01094">
        <w:rPr>
          <w:rFonts w:ascii="Open Sans" w:eastAsia="Tahoma" w:hAnsi="Open Sans" w:cs="Open Sans"/>
        </w:rPr>
        <w:t>entrepreneurs</w:t>
      </w:r>
      <w:r w:rsidR="003D1128">
        <w:rPr>
          <w:rFonts w:ascii="Open Sans" w:eastAsia="Tahoma" w:hAnsi="Open Sans" w:cs="Open Sans"/>
        </w:rPr>
        <w:t xml:space="preserve"> working without</w:t>
      </w:r>
      <w:r>
        <w:rPr>
          <w:rFonts w:ascii="Open Sans" w:eastAsia="Tahoma" w:hAnsi="Open Sans" w:cs="Open Sans"/>
        </w:rPr>
        <w:t xml:space="preserve"> </w:t>
      </w:r>
      <w:r w:rsidR="003D1128" w:rsidRPr="00A01094">
        <w:rPr>
          <w:rFonts w:ascii="Open Sans" w:eastAsia="Tahoma" w:hAnsi="Open Sans" w:cs="Open Sans"/>
        </w:rPr>
        <w:t>innovation hub</w:t>
      </w:r>
      <w:r w:rsidR="003D1128">
        <w:rPr>
          <w:rFonts w:ascii="Open Sans" w:eastAsia="Tahoma" w:hAnsi="Open Sans" w:cs="Open Sans"/>
        </w:rPr>
        <w:t xml:space="preserve"> support </w:t>
      </w:r>
      <w:r w:rsidR="003D1128" w:rsidRPr="00A01094">
        <w:rPr>
          <w:rFonts w:ascii="Open Sans" w:eastAsia="Tahoma" w:hAnsi="Open Sans" w:cs="Open Sans"/>
        </w:rPr>
        <w:t>were excluded from the ecosystem landscape analysis.</w:t>
      </w:r>
    </w:p>
    <w:p w14:paraId="3F39ED8A" w14:textId="575491C4" w:rsidR="00034F93" w:rsidRPr="00034F93" w:rsidRDefault="00034F93" w:rsidP="00034F93">
      <w:pPr>
        <w:pStyle w:val="ListParagraph"/>
        <w:numPr>
          <w:ilvl w:val="0"/>
          <w:numId w:val="2"/>
        </w:numPr>
        <w:spacing w:line="240" w:lineRule="auto"/>
        <w:rPr>
          <w:rFonts w:ascii="Open Sans" w:hAnsi="Open Sans" w:cs="Open Sans"/>
        </w:rPr>
      </w:pPr>
      <w:r w:rsidRPr="00A26302">
        <w:rPr>
          <w:rFonts w:ascii="Open Sans" w:hAnsi="Open Sans" w:cs="Open Sans"/>
          <w:b/>
          <w:bCs/>
        </w:rPr>
        <w:lastRenderedPageBreak/>
        <w:t>Mera</w:t>
      </w:r>
      <w:r w:rsidR="003D1128" w:rsidRPr="00A26302">
        <w:rPr>
          <w:rFonts w:ascii="Open Sans" w:hAnsi="Open Sans" w:cs="Open Sans"/>
          <w:b/>
          <w:bCs/>
        </w:rPr>
        <w:t>b Twinomugisha</w:t>
      </w:r>
      <w:r w:rsidRPr="00034F93">
        <w:rPr>
          <w:rFonts w:ascii="Open Sans" w:hAnsi="Open Sans" w:cs="Open Sans"/>
        </w:rPr>
        <w:t xml:space="preserve"> from Finding XY</w:t>
      </w:r>
      <w:r w:rsidR="003D1128">
        <w:rPr>
          <w:rFonts w:ascii="Open Sans" w:hAnsi="Open Sans" w:cs="Open Sans"/>
        </w:rPr>
        <w:t xml:space="preserve"> enquired about entrepreneur</w:t>
      </w:r>
      <w:r w:rsidRPr="00034F93">
        <w:rPr>
          <w:rFonts w:ascii="Open Sans" w:hAnsi="Open Sans" w:cs="Open Sans"/>
        </w:rPr>
        <w:t xml:space="preserve"> willingness to pay for </w:t>
      </w:r>
      <w:r w:rsidR="003D1128">
        <w:rPr>
          <w:rFonts w:ascii="Open Sans" w:hAnsi="Open Sans" w:cs="Open Sans"/>
        </w:rPr>
        <w:t xml:space="preserve">capacity building. </w:t>
      </w:r>
      <w:r w:rsidR="005B0D6A" w:rsidRPr="00A01094">
        <w:rPr>
          <w:rFonts w:ascii="Open Sans" w:eastAsia="Tahoma" w:hAnsi="Open Sans" w:cs="Open Sans"/>
        </w:rPr>
        <w:t xml:space="preserve">Möbius </w:t>
      </w:r>
      <w:r w:rsidR="005265EF">
        <w:rPr>
          <w:rFonts w:ascii="Open Sans" w:eastAsia="Tahoma" w:hAnsi="Open Sans" w:cs="Open Sans"/>
        </w:rPr>
        <w:t>responded</w:t>
      </w:r>
      <w:r w:rsidR="005B0D6A">
        <w:rPr>
          <w:rFonts w:ascii="Open Sans" w:eastAsia="Tahoma" w:hAnsi="Open Sans" w:cs="Open Sans"/>
        </w:rPr>
        <w:t xml:space="preserve"> that low </w:t>
      </w:r>
      <w:r w:rsidR="005B0D6A" w:rsidRPr="00A01094">
        <w:rPr>
          <w:rFonts w:ascii="Open Sans" w:eastAsia="Tahoma" w:hAnsi="Open Sans" w:cs="Open Sans"/>
        </w:rPr>
        <w:t xml:space="preserve">cashflows </w:t>
      </w:r>
      <w:r w:rsidR="005265EF">
        <w:rPr>
          <w:rFonts w:ascii="Open Sans" w:eastAsia="Tahoma" w:hAnsi="Open Sans" w:cs="Open Sans"/>
        </w:rPr>
        <w:t>might</w:t>
      </w:r>
      <w:r w:rsidR="005B0D6A" w:rsidRPr="00A01094">
        <w:rPr>
          <w:rFonts w:ascii="Open Sans" w:eastAsia="Tahoma" w:hAnsi="Open Sans" w:cs="Open Sans"/>
        </w:rPr>
        <w:t xml:space="preserve"> not allow for it</w:t>
      </w:r>
      <w:r w:rsidR="005B0D6A">
        <w:rPr>
          <w:rFonts w:ascii="Open Sans" w:eastAsia="Tahoma" w:hAnsi="Open Sans" w:cs="Open Sans"/>
        </w:rPr>
        <w:t xml:space="preserve">. </w:t>
      </w:r>
    </w:p>
    <w:p w14:paraId="314742EA" w14:textId="5F7C365B" w:rsidR="00E774C4" w:rsidRDefault="005B0D6A" w:rsidP="00034F93">
      <w:pPr>
        <w:pStyle w:val="ListParagraph"/>
        <w:numPr>
          <w:ilvl w:val="0"/>
          <w:numId w:val="2"/>
        </w:numPr>
        <w:spacing w:line="240" w:lineRule="auto"/>
        <w:rPr>
          <w:rFonts w:ascii="Open Sans" w:hAnsi="Open Sans" w:cs="Open Sans"/>
        </w:rPr>
      </w:pPr>
      <w:r w:rsidRPr="00A26302">
        <w:rPr>
          <w:rFonts w:ascii="Open Sans" w:hAnsi="Open Sans" w:cs="Open Sans"/>
          <w:b/>
          <w:bCs/>
        </w:rPr>
        <w:t>Allan Ananura</w:t>
      </w:r>
      <w:r w:rsidRPr="005B0D6A">
        <w:rPr>
          <w:rFonts w:ascii="Open Sans" w:hAnsi="Open Sans" w:cs="Open Sans"/>
        </w:rPr>
        <w:t xml:space="preserve"> from I-Venture Startup</w:t>
      </w:r>
      <w:r w:rsidR="00034F93" w:rsidRPr="00034F93">
        <w:rPr>
          <w:rFonts w:ascii="Open Sans" w:hAnsi="Open Sans" w:cs="Open Sans"/>
        </w:rPr>
        <w:t xml:space="preserve"> urged recognition of ESO progress</w:t>
      </w:r>
      <w:r>
        <w:rPr>
          <w:rFonts w:ascii="Open Sans" w:hAnsi="Open Sans" w:cs="Open Sans"/>
        </w:rPr>
        <w:t xml:space="preserve"> within a short period considering their nascence. </w:t>
      </w:r>
    </w:p>
    <w:p w14:paraId="0ABDAB09" w14:textId="6CE9E23E" w:rsidR="001970CF" w:rsidRPr="001970CF" w:rsidRDefault="001970CF" w:rsidP="001970CF">
      <w:pPr>
        <w:spacing w:line="240" w:lineRule="auto"/>
        <w:rPr>
          <w:rFonts w:ascii="Open Sans" w:hAnsi="Open Sans" w:cs="Open Sans"/>
          <w:color w:val="5967D5"/>
          <w:u w:val="single"/>
        </w:rPr>
      </w:pPr>
      <w:r w:rsidRPr="001970CF">
        <w:rPr>
          <w:rFonts w:ascii="Open Sans" w:hAnsi="Open Sans" w:cs="Open Sans"/>
          <w:color w:val="5967D5"/>
          <w:u w:val="single"/>
        </w:rPr>
        <w:t>Recommendations from the innovation ecosystem landscape analysis</w:t>
      </w:r>
    </w:p>
    <w:p w14:paraId="0F1135AB" w14:textId="21E0D00B" w:rsidR="00915053" w:rsidRDefault="001970CF" w:rsidP="001970CF">
      <w:pPr>
        <w:spacing w:line="240" w:lineRule="auto"/>
        <w:rPr>
          <w:rFonts w:ascii="Open Sans" w:hAnsi="Open Sans" w:cs="Open Sans"/>
        </w:rPr>
      </w:pPr>
      <w:r w:rsidRPr="001970CF">
        <w:rPr>
          <w:rFonts w:ascii="Open Sans" w:hAnsi="Open Sans" w:cs="Open Sans"/>
        </w:rPr>
        <w:t xml:space="preserve">Recommendations for ESOs included </w:t>
      </w:r>
      <w:r w:rsidRPr="00A01094">
        <w:rPr>
          <w:rFonts w:ascii="Open Sans" w:eastAsia="Tahoma" w:hAnsi="Open Sans" w:cs="Open Sans"/>
        </w:rPr>
        <w:t>establish</w:t>
      </w:r>
      <w:r>
        <w:rPr>
          <w:rFonts w:ascii="Open Sans" w:eastAsia="Tahoma" w:hAnsi="Open Sans" w:cs="Open Sans"/>
        </w:rPr>
        <w:t>ing</w:t>
      </w:r>
      <w:r w:rsidRPr="00A01094">
        <w:rPr>
          <w:rFonts w:ascii="Open Sans" w:eastAsia="Tahoma" w:hAnsi="Open Sans" w:cs="Open Sans"/>
        </w:rPr>
        <w:t xml:space="preserve"> </w:t>
      </w:r>
      <w:r w:rsidRPr="001970CF">
        <w:rPr>
          <w:rFonts w:ascii="Open Sans" w:hAnsi="Open Sans" w:cs="Open Sans"/>
        </w:rPr>
        <w:t xml:space="preserve">ecosystem-wide definitions, </w:t>
      </w:r>
      <w:r w:rsidR="00915053">
        <w:rPr>
          <w:rFonts w:ascii="Open Sans" w:hAnsi="Open Sans" w:cs="Open Sans"/>
        </w:rPr>
        <w:t xml:space="preserve">ESOs </w:t>
      </w:r>
      <w:r w:rsidRPr="001970CF">
        <w:rPr>
          <w:rFonts w:ascii="Open Sans" w:hAnsi="Open Sans" w:cs="Open Sans"/>
        </w:rPr>
        <w:t>invest</w:t>
      </w:r>
      <w:r w:rsidR="00915053">
        <w:rPr>
          <w:rFonts w:ascii="Open Sans" w:hAnsi="Open Sans" w:cs="Open Sans"/>
        </w:rPr>
        <w:t>ing in startups</w:t>
      </w:r>
      <w:r w:rsidRPr="001970CF">
        <w:rPr>
          <w:rFonts w:ascii="Open Sans" w:hAnsi="Open Sans" w:cs="Open Sans"/>
        </w:rPr>
        <w:t>,</w:t>
      </w:r>
      <w:r w:rsidR="00915053">
        <w:rPr>
          <w:rFonts w:ascii="Open Sans" w:hAnsi="Open Sans" w:cs="Open Sans"/>
        </w:rPr>
        <w:t xml:space="preserve"> and</w:t>
      </w:r>
      <w:r w:rsidRPr="001970CF">
        <w:rPr>
          <w:rFonts w:ascii="Open Sans" w:hAnsi="Open Sans" w:cs="Open Sans"/>
        </w:rPr>
        <w:t xml:space="preserve"> </w:t>
      </w:r>
      <w:r w:rsidR="00915053">
        <w:rPr>
          <w:rFonts w:ascii="Open Sans" w:eastAsia="Tahoma" w:hAnsi="Open Sans" w:cs="Open Sans"/>
        </w:rPr>
        <w:t>including</w:t>
      </w:r>
      <w:r w:rsidR="00915053" w:rsidRPr="00A01094">
        <w:rPr>
          <w:rFonts w:ascii="Open Sans" w:eastAsia="Tahoma" w:hAnsi="Open Sans" w:cs="Open Sans"/>
        </w:rPr>
        <w:t xml:space="preserve"> startups in the design stage</w:t>
      </w:r>
      <w:r w:rsidR="00915053">
        <w:rPr>
          <w:rFonts w:ascii="Open Sans" w:eastAsia="Tahoma" w:hAnsi="Open Sans" w:cs="Open Sans"/>
        </w:rPr>
        <w:t xml:space="preserve">. </w:t>
      </w:r>
      <w:r w:rsidRPr="001970CF">
        <w:rPr>
          <w:rFonts w:ascii="Open Sans" w:hAnsi="Open Sans" w:cs="Open Sans"/>
        </w:rPr>
        <w:t xml:space="preserve">Recommendations for funders included balancing quantity and quality, supporting specialized </w:t>
      </w:r>
      <w:r>
        <w:rPr>
          <w:rFonts w:ascii="Open Sans" w:hAnsi="Open Sans" w:cs="Open Sans"/>
        </w:rPr>
        <w:t xml:space="preserve">ESO </w:t>
      </w:r>
      <w:r w:rsidRPr="001970CF">
        <w:rPr>
          <w:rFonts w:ascii="Open Sans" w:hAnsi="Open Sans" w:cs="Open Sans"/>
        </w:rPr>
        <w:t>business models, and implementing matching grant programs</w:t>
      </w:r>
      <w:r w:rsidR="00915053">
        <w:rPr>
          <w:rFonts w:ascii="Open Sans" w:hAnsi="Open Sans" w:cs="Open Sans"/>
        </w:rPr>
        <w:t xml:space="preserve"> for ESO investment in startups</w:t>
      </w:r>
      <w:r w:rsidRPr="001970CF">
        <w:rPr>
          <w:rFonts w:ascii="Open Sans" w:hAnsi="Open Sans" w:cs="Open Sans"/>
        </w:rPr>
        <w:t>.</w:t>
      </w:r>
    </w:p>
    <w:p w14:paraId="40FD37AF" w14:textId="64D22A01" w:rsidR="00915053" w:rsidRDefault="00915053" w:rsidP="001970CF">
      <w:pPr>
        <w:spacing w:line="240" w:lineRule="auto"/>
        <w:rPr>
          <w:rFonts w:ascii="Open Sans" w:hAnsi="Open Sans" w:cs="Open Sans"/>
          <w:b/>
          <w:bCs/>
          <w:color w:val="5967D5"/>
          <w:sz w:val="28"/>
          <w:szCs w:val="28"/>
        </w:rPr>
      </w:pPr>
      <w:r>
        <w:rPr>
          <w:rFonts w:ascii="Open Sans" w:hAnsi="Open Sans" w:cs="Open Sans"/>
          <w:b/>
          <w:bCs/>
          <w:color w:val="5967D5"/>
          <w:sz w:val="28"/>
          <w:szCs w:val="28"/>
        </w:rPr>
        <w:t xml:space="preserve">SMILE launch and feedback </w:t>
      </w:r>
    </w:p>
    <w:p w14:paraId="4BBE95BA" w14:textId="5C994ED4" w:rsidR="00915053" w:rsidRDefault="00915053" w:rsidP="00915053">
      <w:pPr>
        <w:spacing w:line="240" w:lineRule="auto"/>
        <w:rPr>
          <w:rFonts w:ascii="Open Sans" w:eastAsia="Tahoma" w:hAnsi="Open Sans" w:cs="Open Sans"/>
        </w:rPr>
      </w:pPr>
      <w:r w:rsidRPr="00A01094">
        <w:rPr>
          <w:rFonts w:ascii="Open Sans" w:eastAsia="Tahoma" w:hAnsi="Open Sans" w:cs="Open Sans"/>
        </w:rPr>
        <w:t>Max Vieille</w:t>
      </w:r>
      <w:r>
        <w:rPr>
          <w:rFonts w:ascii="Open Sans" w:eastAsia="Tahoma" w:hAnsi="Open Sans" w:cs="Open Sans"/>
        </w:rPr>
        <w:t xml:space="preserve"> </w:t>
      </w:r>
      <w:r w:rsidRPr="00A01094">
        <w:rPr>
          <w:rFonts w:ascii="Open Sans" w:eastAsia="Tahoma" w:hAnsi="Open Sans" w:cs="Open Sans"/>
        </w:rPr>
        <w:t>from RIL introduced SMILE as an interactive ecosystem map designed to connect innovators and organizations within the humanitarian and social impact sectors.</w:t>
      </w:r>
      <w:r>
        <w:rPr>
          <w:rFonts w:ascii="Open Sans" w:eastAsia="Tahoma" w:hAnsi="Open Sans" w:cs="Open Sans"/>
        </w:rPr>
        <w:t xml:space="preserve"> </w:t>
      </w:r>
      <w:r w:rsidRPr="00915053">
        <w:rPr>
          <w:rFonts w:ascii="Open Sans" w:eastAsia="Tahoma" w:hAnsi="Open Sans" w:cs="Open Sans"/>
        </w:rPr>
        <w:t>Participants gave feedback on SMILE's features and suggested improvements</w:t>
      </w:r>
      <w:r>
        <w:rPr>
          <w:rFonts w:ascii="Open Sans" w:eastAsia="Tahoma" w:hAnsi="Open Sans" w:cs="Open Sans"/>
        </w:rPr>
        <w:t xml:space="preserve">. </w:t>
      </w:r>
      <w:r w:rsidRPr="00915053">
        <w:rPr>
          <w:rFonts w:ascii="Open Sans" w:eastAsia="Tahoma" w:hAnsi="Open Sans" w:cs="Open Sans"/>
        </w:rPr>
        <w:t>Recommendations include</w:t>
      </w:r>
      <w:r>
        <w:rPr>
          <w:rFonts w:ascii="Open Sans" w:eastAsia="Tahoma" w:hAnsi="Open Sans" w:cs="Open Sans"/>
        </w:rPr>
        <w:t>d</w:t>
      </w:r>
      <w:r w:rsidRPr="00915053">
        <w:rPr>
          <w:rFonts w:ascii="Open Sans" w:eastAsia="Tahoma" w:hAnsi="Open Sans" w:cs="Open Sans"/>
        </w:rPr>
        <w:t xml:space="preserve"> </w:t>
      </w:r>
      <w:r>
        <w:rPr>
          <w:rFonts w:ascii="Open Sans" w:eastAsia="Tahoma" w:hAnsi="Open Sans" w:cs="Open Sans"/>
        </w:rPr>
        <w:t xml:space="preserve">improving </w:t>
      </w:r>
      <w:r w:rsidRPr="00915053">
        <w:rPr>
          <w:rFonts w:ascii="Open Sans" w:eastAsia="Tahoma" w:hAnsi="Open Sans" w:cs="Open Sans"/>
        </w:rPr>
        <w:t>user-friendl</w:t>
      </w:r>
      <w:r>
        <w:rPr>
          <w:rFonts w:ascii="Open Sans" w:eastAsia="Tahoma" w:hAnsi="Open Sans" w:cs="Open Sans"/>
        </w:rPr>
        <w:t>iness</w:t>
      </w:r>
      <w:r w:rsidRPr="00915053">
        <w:rPr>
          <w:rFonts w:ascii="Open Sans" w:eastAsia="Tahoma" w:hAnsi="Open Sans" w:cs="Open Sans"/>
        </w:rPr>
        <w:t>, stakeholder sensitization for greater adoption, data vetting through structured entry, and recognizing existing work to prevent duplication and ecosystem fragmentation.</w:t>
      </w:r>
    </w:p>
    <w:p w14:paraId="020F4FBE" w14:textId="77777777" w:rsidR="00915053" w:rsidRPr="00915053" w:rsidRDefault="00915053" w:rsidP="00915053">
      <w:pPr>
        <w:spacing w:line="240" w:lineRule="auto"/>
        <w:jc w:val="both"/>
        <w:rPr>
          <w:rFonts w:ascii="Open Sans" w:eastAsia="Tahoma" w:hAnsi="Open Sans" w:cs="Open Sans"/>
          <w:b/>
          <w:bCs/>
          <w:color w:val="5967D5"/>
          <w:sz w:val="28"/>
          <w:szCs w:val="28"/>
        </w:rPr>
      </w:pPr>
      <w:r w:rsidRPr="00915053">
        <w:rPr>
          <w:rFonts w:ascii="Open Sans" w:eastAsia="Tahoma" w:hAnsi="Open Sans" w:cs="Open Sans"/>
          <w:b/>
          <w:bCs/>
          <w:color w:val="5967D5"/>
          <w:sz w:val="28"/>
          <w:szCs w:val="28"/>
        </w:rPr>
        <w:t>Feedback on the landscape analysis</w:t>
      </w:r>
    </w:p>
    <w:p w14:paraId="4A93848F" w14:textId="6268F686" w:rsidR="00915053" w:rsidRDefault="00A26302" w:rsidP="00915053">
      <w:pPr>
        <w:spacing w:line="240" w:lineRule="auto"/>
        <w:rPr>
          <w:rFonts w:ascii="Open Sans" w:eastAsia="Tahoma" w:hAnsi="Open Sans" w:cs="Open Sans"/>
        </w:rPr>
      </w:pPr>
      <w:r w:rsidRPr="00A26302">
        <w:rPr>
          <w:rFonts w:ascii="Open Sans" w:eastAsia="Tahoma" w:hAnsi="Open Sans" w:cs="Open Sans"/>
        </w:rPr>
        <w:t xml:space="preserve">Feedback on the landscape analysis included recommendations to disseminate the report widely among diverse ecosystem stakeholders, encompassing </w:t>
      </w:r>
      <w:r>
        <w:rPr>
          <w:rFonts w:ascii="Open Sans" w:eastAsia="Tahoma" w:hAnsi="Open Sans" w:cs="Open Sans"/>
        </w:rPr>
        <w:t xml:space="preserve">other </w:t>
      </w:r>
      <w:r w:rsidRPr="00A26302">
        <w:rPr>
          <w:rFonts w:ascii="Open Sans" w:eastAsia="Tahoma" w:hAnsi="Open Sans" w:cs="Open Sans"/>
        </w:rPr>
        <w:t>local actors</w:t>
      </w:r>
      <w:r>
        <w:rPr>
          <w:rFonts w:ascii="Open Sans" w:eastAsia="Tahoma" w:hAnsi="Open Sans" w:cs="Open Sans"/>
        </w:rPr>
        <w:t xml:space="preserve"> outside the ESO ecosystem</w:t>
      </w:r>
      <w:r w:rsidRPr="00A26302">
        <w:rPr>
          <w:rFonts w:ascii="Open Sans" w:eastAsia="Tahoma" w:hAnsi="Open Sans" w:cs="Open Sans"/>
        </w:rPr>
        <w:t xml:space="preserve"> and </w:t>
      </w:r>
      <w:r>
        <w:rPr>
          <w:rFonts w:ascii="Open Sans" w:eastAsia="Tahoma" w:hAnsi="Open Sans" w:cs="Open Sans"/>
        </w:rPr>
        <w:t xml:space="preserve">conducting a study on </w:t>
      </w:r>
      <w:r w:rsidRPr="00A26302">
        <w:rPr>
          <w:rFonts w:ascii="Open Sans" w:eastAsia="Tahoma" w:hAnsi="Open Sans" w:cs="Open Sans"/>
        </w:rPr>
        <w:t>intellectual property</w:t>
      </w:r>
      <w:r>
        <w:rPr>
          <w:rFonts w:ascii="Open Sans" w:eastAsia="Tahoma" w:hAnsi="Open Sans" w:cs="Open Sans"/>
        </w:rPr>
        <w:t xml:space="preserve">, which is crucial to </w:t>
      </w:r>
      <w:r w:rsidRPr="00A26302">
        <w:rPr>
          <w:rFonts w:ascii="Open Sans" w:eastAsia="Tahoma" w:hAnsi="Open Sans" w:cs="Open Sans"/>
        </w:rPr>
        <w:t xml:space="preserve">sustainable entrepreneurship. Suggestions also emphasized involving </w:t>
      </w:r>
      <w:r>
        <w:rPr>
          <w:rFonts w:ascii="Open Sans" w:eastAsia="Tahoma" w:hAnsi="Open Sans" w:cs="Open Sans"/>
        </w:rPr>
        <w:t>startups</w:t>
      </w:r>
      <w:r w:rsidRPr="00A26302">
        <w:rPr>
          <w:rFonts w:ascii="Open Sans" w:eastAsia="Tahoma" w:hAnsi="Open Sans" w:cs="Open Sans"/>
        </w:rPr>
        <w:t xml:space="preserve"> in program design, clarifying ESO terminology, defining startup stages, fostering collaboration, and engaging with the government for policy influence.</w:t>
      </w:r>
    </w:p>
    <w:p w14:paraId="462B91FD" w14:textId="77777777" w:rsidR="009F3381" w:rsidRDefault="009F3381" w:rsidP="00915053">
      <w:pPr>
        <w:spacing w:line="240" w:lineRule="auto"/>
        <w:rPr>
          <w:rFonts w:ascii="Open Sans" w:eastAsia="Tahoma" w:hAnsi="Open Sans" w:cs="Open Sans"/>
        </w:rPr>
      </w:pPr>
    </w:p>
    <w:p w14:paraId="0F10FF3E" w14:textId="5CB4AF82" w:rsidR="00050C50" w:rsidRPr="00050C50" w:rsidRDefault="00050C50" w:rsidP="00050C50">
      <w:pPr>
        <w:spacing w:line="240" w:lineRule="auto"/>
        <w:rPr>
          <w:rFonts w:ascii="Open Sans" w:eastAsia="Tahoma" w:hAnsi="Open Sans" w:cs="Open Sans"/>
        </w:rPr>
      </w:pPr>
      <w:r w:rsidRPr="00050C50">
        <w:rPr>
          <w:rFonts w:ascii="Open Sans" w:eastAsia="Tahoma" w:hAnsi="Open Sans" w:cs="Open Sans"/>
        </w:rPr>
        <w:t xml:space="preserve">The event </w:t>
      </w:r>
      <w:r>
        <w:rPr>
          <w:rFonts w:ascii="Open Sans" w:eastAsia="Tahoma" w:hAnsi="Open Sans" w:cs="Open Sans"/>
        </w:rPr>
        <w:t xml:space="preserve">provided a solid </w:t>
      </w:r>
      <w:r w:rsidR="00C06454">
        <w:rPr>
          <w:rFonts w:ascii="Open Sans" w:eastAsia="Tahoma" w:hAnsi="Open Sans" w:cs="Open Sans"/>
        </w:rPr>
        <w:t>platform</w:t>
      </w:r>
      <w:r>
        <w:rPr>
          <w:rFonts w:ascii="Open Sans" w:eastAsia="Tahoma" w:hAnsi="Open Sans" w:cs="Open Sans"/>
        </w:rPr>
        <w:t xml:space="preserve"> for </w:t>
      </w:r>
      <w:r w:rsidRPr="00050C50">
        <w:rPr>
          <w:rFonts w:ascii="Open Sans" w:eastAsia="Tahoma" w:hAnsi="Open Sans" w:cs="Open Sans"/>
        </w:rPr>
        <w:t xml:space="preserve">fostering connections </w:t>
      </w:r>
      <w:r>
        <w:rPr>
          <w:rFonts w:ascii="Open Sans" w:eastAsia="Tahoma" w:hAnsi="Open Sans" w:cs="Open Sans"/>
        </w:rPr>
        <w:t xml:space="preserve">and collaboration among stakeholders in the </w:t>
      </w:r>
      <w:r w:rsidRPr="00050C50">
        <w:rPr>
          <w:rFonts w:ascii="Open Sans" w:eastAsia="Tahoma" w:hAnsi="Open Sans" w:cs="Open Sans"/>
        </w:rPr>
        <w:t>innovation ecosystem in Uganda.</w:t>
      </w:r>
    </w:p>
    <w:p w14:paraId="1A1CA379" w14:textId="77777777" w:rsidR="00050C50" w:rsidRPr="00050C50" w:rsidRDefault="00050C50" w:rsidP="00050C50">
      <w:pPr>
        <w:spacing w:line="240" w:lineRule="auto"/>
        <w:rPr>
          <w:rFonts w:ascii="Open Sans" w:eastAsia="Tahoma" w:hAnsi="Open Sans" w:cs="Open Sans"/>
        </w:rPr>
      </w:pPr>
    </w:p>
    <w:p w14:paraId="57B82A67" w14:textId="77777777" w:rsidR="00050C50" w:rsidRPr="00050C50" w:rsidRDefault="00050C50" w:rsidP="00050C50">
      <w:pPr>
        <w:spacing w:line="240" w:lineRule="auto"/>
        <w:rPr>
          <w:rFonts w:ascii="Open Sans" w:eastAsia="Tahoma" w:hAnsi="Open Sans" w:cs="Open Sans"/>
        </w:rPr>
      </w:pPr>
    </w:p>
    <w:p w14:paraId="4F3F9C44" w14:textId="77777777" w:rsidR="00050C50" w:rsidRPr="00050C50" w:rsidRDefault="00050C50" w:rsidP="00050C50">
      <w:pPr>
        <w:spacing w:line="240" w:lineRule="auto"/>
        <w:rPr>
          <w:rFonts w:ascii="Open Sans" w:eastAsia="Tahoma" w:hAnsi="Open Sans" w:cs="Open Sans"/>
        </w:rPr>
      </w:pPr>
    </w:p>
    <w:p w14:paraId="0E7AD3E5" w14:textId="77777777" w:rsidR="00A26302" w:rsidRPr="00915053" w:rsidRDefault="00A26302" w:rsidP="00915053">
      <w:pPr>
        <w:spacing w:line="240" w:lineRule="auto"/>
        <w:rPr>
          <w:rFonts w:ascii="Open Sans" w:eastAsia="Tahoma" w:hAnsi="Open Sans" w:cs="Open Sans"/>
        </w:rPr>
      </w:pPr>
    </w:p>
    <w:p w14:paraId="6FB96CE2" w14:textId="77777777" w:rsidR="00915053" w:rsidRPr="00915053" w:rsidRDefault="00915053" w:rsidP="001970CF">
      <w:pPr>
        <w:spacing w:line="240" w:lineRule="auto"/>
        <w:rPr>
          <w:rFonts w:ascii="Open Sans" w:hAnsi="Open Sans" w:cs="Open Sans"/>
          <w:b/>
          <w:bCs/>
          <w:color w:val="5967D5"/>
          <w:sz w:val="28"/>
          <w:szCs w:val="28"/>
        </w:rPr>
      </w:pPr>
    </w:p>
    <w:sectPr w:rsidR="00915053" w:rsidRPr="0091505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5F903" w14:textId="77777777" w:rsidR="00C13FDB" w:rsidRDefault="00C13FDB" w:rsidP="00021DB3">
      <w:pPr>
        <w:spacing w:after="0" w:line="240" w:lineRule="auto"/>
      </w:pPr>
      <w:r>
        <w:separator/>
      </w:r>
    </w:p>
  </w:endnote>
  <w:endnote w:type="continuationSeparator" w:id="0">
    <w:p w14:paraId="0B8418D3" w14:textId="77777777" w:rsidR="00C13FDB" w:rsidRDefault="00C13FDB" w:rsidP="00021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3280503"/>
      <w:docPartObj>
        <w:docPartGallery w:val="Page Numbers (Bottom of Page)"/>
        <w:docPartUnique/>
      </w:docPartObj>
    </w:sdtPr>
    <w:sdtEndPr>
      <w:rPr>
        <w:rFonts w:ascii="Open Sans" w:hAnsi="Open Sans" w:cs="Open Sans"/>
        <w:b/>
        <w:bCs/>
        <w:noProof/>
        <w:color w:val="5967D5"/>
        <w:sz w:val="28"/>
        <w:szCs w:val="28"/>
      </w:rPr>
    </w:sdtEndPr>
    <w:sdtContent>
      <w:p w14:paraId="064218BA" w14:textId="08CB592D" w:rsidR="00021DB3" w:rsidRDefault="00021DB3">
        <w:pPr>
          <w:pStyle w:val="Footer"/>
        </w:pPr>
        <w:r w:rsidRPr="00DE23AE">
          <w:rPr>
            <w:noProof/>
            <w:color w:val="5967D5"/>
          </w:rPr>
          <mc:AlternateContent>
            <mc:Choice Requires="wps">
              <w:drawing>
                <wp:anchor distT="0" distB="0" distL="114300" distR="114300" simplePos="0" relativeHeight="251665408" behindDoc="0" locked="0" layoutInCell="1" allowOverlap="1" wp14:anchorId="45AA56CE" wp14:editId="141E423D">
                  <wp:simplePos x="0" y="0"/>
                  <wp:positionH relativeFrom="page">
                    <wp:align>left</wp:align>
                  </wp:positionH>
                  <wp:positionV relativeFrom="paragraph">
                    <wp:posOffset>81280</wp:posOffset>
                  </wp:positionV>
                  <wp:extent cx="7766050" cy="6350"/>
                  <wp:effectExtent l="19050" t="19050" r="6350" b="31750"/>
                  <wp:wrapNone/>
                  <wp:docPr id="993249329" name="Straight Connector 2"/>
                  <wp:cNvGraphicFramePr/>
                  <a:graphic xmlns:a="http://schemas.openxmlformats.org/drawingml/2006/main">
                    <a:graphicData uri="http://schemas.microsoft.com/office/word/2010/wordprocessingShape">
                      <wps:wsp>
                        <wps:cNvCnPr/>
                        <wps:spPr>
                          <a:xfrm rot="10800000" flipV="1">
                            <a:off x="0" y="0"/>
                            <a:ext cx="7766050" cy="635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CCEE79" id="Straight Connector 2" o:spid="_x0000_s1026" style="position:absolute;rotation:180;flip:y;z-index:251665408;visibility:visible;mso-wrap-style:square;mso-wrap-distance-left:9pt;mso-wrap-distance-top:0;mso-wrap-distance-right:9pt;mso-wrap-distance-bottom:0;mso-position-horizontal:left;mso-position-horizontal-relative:page;mso-position-vertical:absolute;mso-position-vertical-relative:text" from="0,6.4pt" to="611.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6JEuQEAAMEDAAAOAAAAZHJzL2Uyb0RvYy54bWysU8tu2zAQvBfIPxC8x5Jd+AHBcg4JmkvR&#10;Bm3TO0MtLQJ8Ycla8t93STlKkBYFWlQHgtzdGc4sV/ub0Rp2Aozau5YvFzVn4KTvtDu2/PHbh+sd&#10;ZzEJ1wnjHbT8DJHfHK7e7YfQwMr33nSAjEhcbIbQ8j6l0FRVlD1YERc+gKOk8mhFoiMeqw7FQOzW&#10;VKu63lSDxy6glxAjRe+mJD8UfqVAps9KRUjMtJy0pbJiWZ/yWh32ojmiCL2WFxniH1RYoR1dOlPd&#10;iSTYD9S/UFkt0Uev0kJ6W3mltITigdws6zduvvYiQPFCzYlhblP8f7Ty0+nWPSC1YQixieEBs4tR&#10;oWXoqVvLelfnjzNldPhOgWKThLOxdPE8dxHGxCQFt9vNpl4TQlJu8552xF5NpJk8YEz34C3Lm5Yb&#10;7bJH0YjTx5im0ueSHDaODS1f7dbbdSF60Vl26WxgKvsCiumOBEwSywjBrUF2EvT4QkpwaXnRYhxV&#10;Z5jSxszAuuj4I/BSn6FQxutvwDOi3OxdmsFWO4+/uz2Nz5LVVE+tfOU7b598dy4vWBI0J6Xbl5nO&#10;g/j6XOAvf97hJwAAAP//AwBQSwMEFAAGAAgAAAAhABY0ZITaAAAABwEAAA8AAABkcnMvZG93bnJl&#10;di54bWxMjzFPw0AMhXck/sPJSGz00kSCkuZSVZVYWBChSzc3Z5KoOV/IXdPAr8edYLPfs56/V2xm&#10;16uJxtB5NrBcJKCIa287bgzsP14eVqBCRLbYeyYD3xRgU97eFJhbf+F3mqrYKAnhkKOBNsYh1zrU&#10;LTkMCz8Qi/fpR4dR1rHRdsSLhLtep0nyqB12LB9aHGjXUn2qzs5A9ozD2yvuqom6py1/7e3hZxmN&#10;ub+bt2tQkeb4dwxXfEGHUpiO/sw2qN6AFImipsJ/ddM0E+UoU7YCXRb6P3/5CwAA//8DAFBLAQIt&#10;ABQABgAIAAAAIQC2gziS/gAAAOEBAAATAAAAAAAAAAAAAAAAAAAAAABbQ29udGVudF9UeXBlc10u&#10;eG1sUEsBAi0AFAAGAAgAAAAhADj9If/WAAAAlAEAAAsAAAAAAAAAAAAAAAAALwEAAF9yZWxzLy5y&#10;ZWxzUEsBAi0AFAAGAAgAAAAhAJG7okS5AQAAwQMAAA4AAAAAAAAAAAAAAAAALgIAAGRycy9lMm9E&#10;b2MueG1sUEsBAi0AFAAGAAgAAAAhABY0ZITaAAAABwEAAA8AAAAAAAAAAAAAAAAAEwQAAGRycy9k&#10;b3ducmV2LnhtbFBLBQYAAAAABAAEAPMAAAAaBQAAAAA=&#10;" strokecolor="#4472c4 [3204]" strokeweight="2.25pt">
                  <v:stroke joinstyle="miter"/>
                  <w10:wrap anchorx="page"/>
                </v:line>
              </w:pict>
            </mc:Fallback>
          </mc:AlternateContent>
        </w:r>
      </w:p>
      <w:p w14:paraId="62A9FA86" w14:textId="5C14108A" w:rsidR="00021DB3" w:rsidRPr="00021DB3" w:rsidRDefault="00021DB3">
        <w:pPr>
          <w:pStyle w:val="Footer"/>
          <w:rPr>
            <w:rFonts w:ascii="Open Sans" w:hAnsi="Open Sans" w:cs="Open Sans"/>
            <w:b/>
            <w:bCs/>
            <w:color w:val="5967D5"/>
            <w:sz w:val="28"/>
            <w:szCs w:val="28"/>
          </w:rPr>
        </w:pPr>
        <w:r w:rsidRPr="00021DB3">
          <w:rPr>
            <w:rFonts w:ascii="Open Sans" w:hAnsi="Open Sans" w:cs="Open Sans"/>
            <w:b/>
            <w:bCs/>
            <w:color w:val="5967D5"/>
            <w:sz w:val="28"/>
            <w:szCs w:val="28"/>
          </w:rPr>
          <w:fldChar w:fldCharType="begin"/>
        </w:r>
        <w:r w:rsidRPr="00021DB3">
          <w:rPr>
            <w:rFonts w:ascii="Open Sans" w:hAnsi="Open Sans" w:cs="Open Sans"/>
            <w:b/>
            <w:bCs/>
            <w:color w:val="5967D5"/>
            <w:sz w:val="28"/>
            <w:szCs w:val="28"/>
          </w:rPr>
          <w:instrText xml:space="preserve"> PAGE   \* MERGEFORMAT </w:instrText>
        </w:r>
        <w:r w:rsidRPr="00021DB3">
          <w:rPr>
            <w:rFonts w:ascii="Open Sans" w:hAnsi="Open Sans" w:cs="Open Sans"/>
            <w:b/>
            <w:bCs/>
            <w:color w:val="5967D5"/>
            <w:sz w:val="28"/>
            <w:szCs w:val="28"/>
          </w:rPr>
          <w:fldChar w:fldCharType="separate"/>
        </w:r>
        <w:r w:rsidRPr="00021DB3">
          <w:rPr>
            <w:rFonts w:ascii="Open Sans" w:hAnsi="Open Sans" w:cs="Open Sans"/>
            <w:b/>
            <w:bCs/>
            <w:noProof/>
            <w:color w:val="5967D5"/>
            <w:sz w:val="28"/>
            <w:szCs w:val="28"/>
          </w:rPr>
          <w:t>2</w:t>
        </w:r>
        <w:r w:rsidRPr="00021DB3">
          <w:rPr>
            <w:rFonts w:ascii="Open Sans" w:hAnsi="Open Sans" w:cs="Open Sans"/>
            <w:b/>
            <w:bCs/>
            <w:noProof/>
            <w:color w:val="5967D5"/>
            <w:sz w:val="28"/>
            <w:szCs w:val="28"/>
          </w:rPr>
          <w:fldChar w:fldCharType="end"/>
        </w:r>
        <w:r>
          <w:rPr>
            <w:rFonts w:ascii="Open Sans" w:hAnsi="Open Sans" w:cs="Open Sans"/>
            <w:b/>
            <w:bCs/>
            <w:noProof/>
            <w:color w:val="5967D5"/>
            <w:sz w:val="28"/>
            <w:szCs w:val="28"/>
          </w:rPr>
          <w:tab/>
        </w:r>
        <w:r>
          <w:rPr>
            <w:rFonts w:ascii="Open Sans" w:hAnsi="Open Sans" w:cs="Open Sans"/>
            <w:b/>
            <w:bCs/>
            <w:noProof/>
            <w:color w:val="5967D5"/>
            <w:sz w:val="28"/>
            <w:szCs w:val="28"/>
          </w:rPr>
          <w:tab/>
        </w:r>
        <w:r w:rsidRPr="00021DB3">
          <w:rPr>
            <w:rFonts w:ascii="Open Sans" w:hAnsi="Open Sans" w:cs="Open Sans"/>
            <w:b/>
            <w:bCs/>
            <w:noProof/>
            <w:color w:val="5967D5"/>
          </w:rPr>
          <w:t>Summary Report</w:t>
        </w:r>
      </w:p>
    </w:sdtContent>
  </w:sdt>
  <w:p w14:paraId="7AEB2AB3" w14:textId="67347644" w:rsidR="00021DB3" w:rsidRDefault="00021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1BC73" w14:textId="77777777" w:rsidR="00C13FDB" w:rsidRDefault="00C13FDB" w:rsidP="00021DB3">
      <w:pPr>
        <w:spacing w:after="0" w:line="240" w:lineRule="auto"/>
      </w:pPr>
      <w:r>
        <w:separator/>
      </w:r>
    </w:p>
  </w:footnote>
  <w:footnote w:type="continuationSeparator" w:id="0">
    <w:p w14:paraId="655CBA0E" w14:textId="77777777" w:rsidR="00C13FDB" w:rsidRDefault="00C13FDB" w:rsidP="00021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6C389" w14:textId="7D07F414" w:rsidR="00021DB3" w:rsidRDefault="00021DB3" w:rsidP="00021DB3">
    <w:pPr>
      <w:pStyle w:val="Header"/>
      <w:tabs>
        <w:tab w:val="clear" w:pos="4680"/>
        <w:tab w:val="clear" w:pos="9360"/>
        <w:tab w:val="left" w:pos="1520"/>
      </w:tabs>
    </w:pPr>
    <w:r>
      <w:rPr>
        <w:noProof/>
      </w:rPr>
      <w:drawing>
        <wp:anchor distT="0" distB="0" distL="114300" distR="114300" simplePos="0" relativeHeight="251663360" behindDoc="1" locked="0" layoutInCell="1" allowOverlap="1" wp14:anchorId="1B3DD9B2" wp14:editId="14F83294">
          <wp:simplePos x="0" y="0"/>
          <wp:positionH relativeFrom="margin">
            <wp:align>right</wp:align>
          </wp:positionH>
          <wp:positionV relativeFrom="paragraph">
            <wp:posOffset>-412750</wp:posOffset>
          </wp:positionV>
          <wp:extent cx="615950" cy="615950"/>
          <wp:effectExtent l="0" t="0" r="0" b="0"/>
          <wp:wrapTight wrapText="bothSides">
            <wp:wrapPolygon edited="0">
              <wp:start x="0" y="0"/>
              <wp:lineTo x="0" y="20709"/>
              <wp:lineTo x="20709" y="20709"/>
              <wp:lineTo x="20709" y="0"/>
              <wp:lineTo x="0" y="0"/>
            </wp:wrapPolygon>
          </wp:wrapTight>
          <wp:docPr id="177072615"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72615" name="Picture 2"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5950" cy="615950"/>
                  </a:xfrm>
                  <a:prstGeom prst="rect">
                    <a:avLst/>
                  </a:prstGeom>
                </pic:spPr>
              </pic:pic>
            </a:graphicData>
          </a:graphic>
          <wp14:sizeRelH relativeFrom="page">
            <wp14:pctWidth>0</wp14:pctWidth>
          </wp14:sizeRelH>
          <wp14:sizeRelV relativeFrom="page">
            <wp14:pctHeight>0</wp14:pctHeight>
          </wp14:sizeRelV>
        </wp:anchor>
      </w:drawing>
    </w:r>
    <w:r>
      <w:rPr>
        <w:noProof/>
        <w:color w:val="5967D5"/>
      </w:rPr>
      <w:drawing>
        <wp:anchor distT="0" distB="0" distL="114300" distR="114300" simplePos="0" relativeHeight="251662336" behindDoc="1" locked="0" layoutInCell="1" allowOverlap="1" wp14:anchorId="61E07DE4" wp14:editId="13A6159B">
          <wp:simplePos x="0" y="0"/>
          <wp:positionH relativeFrom="margin">
            <wp:align>left</wp:align>
          </wp:positionH>
          <wp:positionV relativeFrom="paragraph">
            <wp:posOffset>-304800</wp:posOffset>
          </wp:positionV>
          <wp:extent cx="1327150" cy="458470"/>
          <wp:effectExtent l="0" t="0" r="6350" b="0"/>
          <wp:wrapTight wrapText="bothSides">
            <wp:wrapPolygon edited="0">
              <wp:start x="0" y="0"/>
              <wp:lineTo x="0" y="20643"/>
              <wp:lineTo x="21393" y="20643"/>
              <wp:lineTo x="21393" y="0"/>
              <wp:lineTo x="0" y="0"/>
            </wp:wrapPolygon>
          </wp:wrapTight>
          <wp:docPr id="17969576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6957676" name="Picture 1796957676"/>
                  <pic:cNvPicPr/>
                </pic:nvPicPr>
                <pic:blipFill>
                  <a:blip r:embed="rId2">
                    <a:extLst>
                      <a:ext uri="{28A0092B-C50C-407E-A947-70E740481C1C}">
                        <a14:useLocalDpi xmlns:a14="http://schemas.microsoft.com/office/drawing/2010/main" val="0"/>
                      </a:ext>
                    </a:extLst>
                  </a:blip>
                  <a:stretch>
                    <a:fillRect/>
                  </a:stretch>
                </pic:blipFill>
                <pic:spPr>
                  <a:xfrm>
                    <a:off x="0" y="0"/>
                    <a:ext cx="1327150" cy="458470"/>
                  </a:xfrm>
                  <a:prstGeom prst="rect">
                    <a:avLst/>
                  </a:prstGeom>
                </pic:spPr>
              </pic:pic>
            </a:graphicData>
          </a:graphic>
          <wp14:sizeRelH relativeFrom="page">
            <wp14:pctWidth>0</wp14:pctWidth>
          </wp14:sizeRelH>
          <wp14:sizeRelV relativeFrom="page">
            <wp14:pctHeight>0</wp14:pctHeight>
          </wp14:sizeRelV>
        </wp:anchor>
      </w:drawing>
    </w:r>
    <w:r w:rsidRPr="00DE23AE">
      <w:rPr>
        <w:noProof/>
        <w:color w:val="5967D5"/>
      </w:rPr>
      <mc:AlternateContent>
        <mc:Choice Requires="wps">
          <w:drawing>
            <wp:anchor distT="0" distB="0" distL="114300" distR="114300" simplePos="0" relativeHeight="251659264" behindDoc="0" locked="0" layoutInCell="1" allowOverlap="1" wp14:anchorId="2CD3EE0C" wp14:editId="0A905A8B">
              <wp:simplePos x="0" y="0"/>
              <wp:positionH relativeFrom="page">
                <wp:align>left</wp:align>
              </wp:positionH>
              <wp:positionV relativeFrom="paragraph">
                <wp:posOffset>266700</wp:posOffset>
              </wp:positionV>
              <wp:extent cx="7766050" cy="6350"/>
              <wp:effectExtent l="19050" t="19050" r="6350" b="31750"/>
              <wp:wrapNone/>
              <wp:docPr id="1738396145" name="Straight Connector 2"/>
              <wp:cNvGraphicFramePr/>
              <a:graphic xmlns:a="http://schemas.openxmlformats.org/drawingml/2006/main">
                <a:graphicData uri="http://schemas.microsoft.com/office/word/2010/wordprocessingShape">
                  <wps:wsp>
                    <wps:cNvCnPr/>
                    <wps:spPr>
                      <a:xfrm rot="10800000" flipV="1">
                        <a:off x="0" y="0"/>
                        <a:ext cx="7766050" cy="635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9B81BF" id="Straight Connector 2" o:spid="_x0000_s1026" style="position:absolute;rotation:180;flip:y;z-index:251659264;visibility:visible;mso-wrap-style:square;mso-wrap-distance-left:9pt;mso-wrap-distance-top:0;mso-wrap-distance-right:9pt;mso-wrap-distance-bottom:0;mso-position-horizontal:left;mso-position-horizontal-relative:page;mso-position-vertical:absolute;mso-position-vertical-relative:text" from="0,21pt" to="61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6JEuQEAAMEDAAAOAAAAZHJzL2Uyb0RvYy54bWysU8tu2zAQvBfIPxC8x5Jd+AHBcg4JmkvR&#10;Bm3TO0MtLQJ8Ycla8t93STlKkBYFWlQHgtzdGc4sV/ub0Rp2Aozau5YvFzVn4KTvtDu2/PHbh+sd&#10;ZzEJ1wnjHbT8DJHfHK7e7YfQwMr33nSAjEhcbIbQ8j6l0FRVlD1YERc+gKOk8mhFoiMeqw7FQOzW&#10;VKu63lSDxy6glxAjRe+mJD8UfqVAps9KRUjMtJy0pbJiWZ/yWh32ojmiCL2WFxniH1RYoR1dOlPd&#10;iSTYD9S/UFkt0Uev0kJ6W3mltITigdws6zduvvYiQPFCzYlhblP8f7Ty0+nWPSC1YQixieEBs4tR&#10;oWXoqVvLelfnjzNldPhOgWKThLOxdPE8dxHGxCQFt9vNpl4TQlJu8552xF5NpJk8YEz34C3Lm5Yb&#10;7bJH0YjTx5im0ueSHDaODS1f7dbbdSF60Vl26WxgKvsCiumOBEwSywjBrUF2EvT4QkpwaXnRYhxV&#10;Z5jSxszAuuj4I/BSn6FQxutvwDOi3OxdmsFWO4+/uz2Nz5LVVE+tfOU7b598dy4vWBI0J6Xbl5nO&#10;g/j6XOAvf97hJwAAAP//AwBQSwMEFAAGAAgAAAAhAIQgnHPbAAAABwEAAA8AAABkcnMvZG93bnJl&#10;di54bWxMj09PwzAMxe9I+w6RJ3Fj6TrEn9J0miZx4YLoduHmNaat1jhdk3WFT493gtOz/aznn/P1&#10;5Do10hBazwaWiwQUceVty7WB/e717glUiMgWO89k4JsCrIvZTY6Z9Rf+oLGMtZIQDhkaaGLsM61D&#10;1ZDDsPA9sXhffnAYpR1qbQe8SLjrdJokD9phy3KhwZ62DVXH8uwMrJ6xf3/DbTlS+7jh095+/iyj&#10;MbfzafMCKtIU/5bhii/oUAjTwZ/ZBtUZkEeigftU9Oqm6Uqqg0xEdZHr//zFLwAAAP//AwBQSwEC&#10;LQAUAAYACAAAACEAtoM4kv4AAADhAQAAEwAAAAAAAAAAAAAAAAAAAAAAW0NvbnRlbnRfVHlwZXNd&#10;LnhtbFBLAQItABQABgAIAAAAIQA4/SH/1gAAAJQBAAALAAAAAAAAAAAAAAAAAC8BAABfcmVscy8u&#10;cmVsc1BLAQItABQABgAIAAAAIQCRu6JEuQEAAMEDAAAOAAAAAAAAAAAAAAAAAC4CAABkcnMvZTJv&#10;RG9jLnhtbFBLAQItABQABgAIAAAAIQCEIJxz2wAAAAcBAAAPAAAAAAAAAAAAAAAAABMEAABkcnMv&#10;ZG93bnJldi54bWxQSwUGAAAAAAQABADzAAAAGwUAAAAA&#10;" strokecolor="#4472c4 [3204]" strokeweight="2.25pt">
              <v:stroke joinstyle="miter"/>
              <w10:wrap anchorx="page"/>
            </v:lin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272FE"/>
    <w:multiLevelType w:val="hybridMultilevel"/>
    <w:tmpl w:val="B052EF56"/>
    <w:lvl w:ilvl="0" w:tplc="5C440CB6">
      <w:start w:val="1"/>
      <w:numFmt w:val="bullet"/>
      <w:lvlText w:val=""/>
      <w:lvlJc w:val="left"/>
      <w:pPr>
        <w:ind w:left="720" w:hanging="360"/>
      </w:pPr>
      <w:rPr>
        <w:rFonts w:ascii="Symbol" w:hAnsi="Symbol" w:hint="default"/>
        <w:color w:val="5967D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9A1F5A"/>
    <w:multiLevelType w:val="hybridMultilevel"/>
    <w:tmpl w:val="EA9C0378"/>
    <w:lvl w:ilvl="0" w:tplc="5C440CB6">
      <w:start w:val="1"/>
      <w:numFmt w:val="bullet"/>
      <w:lvlText w:val=""/>
      <w:lvlJc w:val="left"/>
      <w:pPr>
        <w:ind w:left="720" w:hanging="360"/>
      </w:pPr>
      <w:rPr>
        <w:rFonts w:ascii="Symbol" w:hAnsi="Symbol" w:hint="default"/>
        <w:color w:val="5967D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7826FA"/>
    <w:multiLevelType w:val="hybridMultilevel"/>
    <w:tmpl w:val="0EF05F6C"/>
    <w:lvl w:ilvl="0" w:tplc="5C440CB6">
      <w:start w:val="1"/>
      <w:numFmt w:val="bullet"/>
      <w:lvlText w:val=""/>
      <w:lvlJc w:val="left"/>
      <w:pPr>
        <w:ind w:left="720" w:hanging="360"/>
      </w:pPr>
      <w:rPr>
        <w:rFonts w:ascii="Symbol" w:hAnsi="Symbol" w:hint="default"/>
        <w:color w:val="5967D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99948">
    <w:abstractNumId w:val="1"/>
  </w:num>
  <w:num w:numId="2" w16cid:durableId="586963538">
    <w:abstractNumId w:val="0"/>
  </w:num>
  <w:num w:numId="3" w16cid:durableId="15452900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DB3"/>
    <w:rsid w:val="00021DB3"/>
    <w:rsid w:val="000237C9"/>
    <w:rsid w:val="00034F93"/>
    <w:rsid w:val="00050C50"/>
    <w:rsid w:val="00087B3D"/>
    <w:rsid w:val="00091389"/>
    <w:rsid w:val="001970CF"/>
    <w:rsid w:val="001C2C99"/>
    <w:rsid w:val="003D1128"/>
    <w:rsid w:val="004A767B"/>
    <w:rsid w:val="004E28D7"/>
    <w:rsid w:val="005265EF"/>
    <w:rsid w:val="005B0D6A"/>
    <w:rsid w:val="006A532B"/>
    <w:rsid w:val="008521A3"/>
    <w:rsid w:val="0085294F"/>
    <w:rsid w:val="00915053"/>
    <w:rsid w:val="009C6B2D"/>
    <w:rsid w:val="009F3381"/>
    <w:rsid w:val="00A26302"/>
    <w:rsid w:val="00C06454"/>
    <w:rsid w:val="00C13FDB"/>
    <w:rsid w:val="00E774C4"/>
    <w:rsid w:val="00F90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C5022A"/>
  <w15:chartTrackingRefBased/>
  <w15:docId w15:val="{C6431A2D-C028-44FB-B8A4-6FFFF168D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DB3"/>
  </w:style>
  <w:style w:type="paragraph" w:styleId="Footer">
    <w:name w:val="footer"/>
    <w:basedOn w:val="Normal"/>
    <w:link w:val="FooterChar"/>
    <w:uiPriority w:val="99"/>
    <w:unhideWhenUsed/>
    <w:rsid w:val="00021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DB3"/>
  </w:style>
  <w:style w:type="paragraph" w:styleId="Caption">
    <w:name w:val="caption"/>
    <w:basedOn w:val="Normal"/>
    <w:next w:val="Normal"/>
    <w:uiPriority w:val="35"/>
    <w:unhideWhenUsed/>
    <w:qFormat/>
    <w:rsid w:val="004A767B"/>
    <w:pPr>
      <w:spacing w:after="200" w:line="240" w:lineRule="auto"/>
    </w:pPr>
    <w:rPr>
      <w:i/>
      <w:iCs/>
      <w:color w:val="44546A" w:themeColor="text2"/>
      <w:sz w:val="18"/>
      <w:szCs w:val="18"/>
    </w:rPr>
  </w:style>
  <w:style w:type="paragraph" w:styleId="ListParagraph">
    <w:name w:val="List Paragraph"/>
    <w:basedOn w:val="Normal"/>
    <w:uiPriority w:val="34"/>
    <w:qFormat/>
    <w:rsid w:val="00F90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78903">
      <w:bodyDiv w:val="1"/>
      <w:marLeft w:val="0"/>
      <w:marRight w:val="0"/>
      <w:marTop w:val="0"/>
      <w:marBottom w:val="0"/>
      <w:divBdr>
        <w:top w:val="none" w:sz="0" w:space="0" w:color="auto"/>
        <w:left w:val="none" w:sz="0" w:space="0" w:color="auto"/>
        <w:bottom w:val="none" w:sz="0" w:space="0" w:color="auto"/>
        <w:right w:val="none" w:sz="0" w:space="0" w:color="auto"/>
      </w:divBdr>
      <w:divsChild>
        <w:div w:id="1568689464">
          <w:marLeft w:val="0"/>
          <w:marRight w:val="0"/>
          <w:marTop w:val="0"/>
          <w:marBottom w:val="0"/>
          <w:divBdr>
            <w:top w:val="single" w:sz="2" w:space="0" w:color="auto"/>
            <w:left w:val="single" w:sz="2" w:space="0" w:color="auto"/>
            <w:bottom w:val="single" w:sz="6" w:space="0" w:color="auto"/>
            <w:right w:val="single" w:sz="2" w:space="0" w:color="auto"/>
          </w:divBdr>
          <w:divsChild>
            <w:div w:id="298995023">
              <w:marLeft w:val="0"/>
              <w:marRight w:val="0"/>
              <w:marTop w:val="100"/>
              <w:marBottom w:val="100"/>
              <w:divBdr>
                <w:top w:val="single" w:sz="2" w:space="0" w:color="D9D9E3"/>
                <w:left w:val="single" w:sz="2" w:space="0" w:color="D9D9E3"/>
                <w:bottom w:val="single" w:sz="2" w:space="0" w:color="D9D9E3"/>
                <w:right w:val="single" w:sz="2" w:space="0" w:color="D9D9E3"/>
              </w:divBdr>
              <w:divsChild>
                <w:div w:id="552083836">
                  <w:marLeft w:val="0"/>
                  <w:marRight w:val="0"/>
                  <w:marTop w:val="0"/>
                  <w:marBottom w:val="0"/>
                  <w:divBdr>
                    <w:top w:val="single" w:sz="2" w:space="0" w:color="D9D9E3"/>
                    <w:left w:val="single" w:sz="2" w:space="0" w:color="D9D9E3"/>
                    <w:bottom w:val="single" w:sz="2" w:space="0" w:color="D9D9E3"/>
                    <w:right w:val="single" w:sz="2" w:space="0" w:color="D9D9E3"/>
                  </w:divBdr>
                  <w:divsChild>
                    <w:div w:id="1236206573">
                      <w:marLeft w:val="0"/>
                      <w:marRight w:val="0"/>
                      <w:marTop w:val="0"/>
                      <w:marBottom w:val="0"/>
                      <w:divBdr>
                        <w:top w:val="single" w:sz="2" w:space="0" w:color="D9D9E3"/>
                        <w:left w:val="single" w:sz="2" w:space="0" w:color="D9D9E3"/>
                        <w:bottom w:val="single" w:sz="2" w:space="0" w:color="D9D9E3"/>
                        <w:right w:val="single" w:sz="2" w:space="0" w:color="D9D9E3"/>
                      </w:divBdr>
                      <w:divsChild>
                        <w:div w:id="2017799954">
                          <w:marLeft w:val="0"/>
                          <w:marRight w:val="0"/>
                          <w:marTop w:val="0"/>
                          <w:marBottom w:val="0"/>
                          <w:divBdr>
                            <w:top w:val="single" w:sz="2" w:space="0" w:color="D9D9E3"/>
                            <w:left w:val="single" w:sz="2" w:space="0" w:color="D9D9E3"/>
                            <w:bottom w:val="single" w:sz="2" w:space="0" w:color="D9D9E3"/>
                            <w:right w:val="single" w:sz="2" w:space="0" w:color="D9D9E3"/>
                          </w:divBdr>
                          <w:divsChild>
                            <w:div w:id="40058517">
                              <w:marLeft w:val="0"/>
                              <w:marRight w:val="0"/>
                              <w:marTop w:val="0"/>
                              <w:marBottom w:val="0"/>
                              <w:divBdr>
                                <w:top w:val="single" w:sz="2" w:space="0" w:color="D9D9E3"/>
                                <w:left w:val="single" w:sz="2" w:space="0" w:color="D9D9E3"/>
                                <w:bottom w:val="single" w:sz="2" w:space="0" w:color="D9D9E3"/>
                                <w:right w:val="single" w:sz="2" w:space="0" w:color="D9D9E3"/>
                              </w:divBdr>
                              <w:divsChild>
                                <w:div w:id="14311980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ponseinnovationlab.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tatic1.squarespace.com/static/5d7fba1a7dc0f278f09832df/t/65084af0c7d1e30f92ddaea6/1695042306039/Landscape+Analysis+of+the+Uganda+Innovation+Ecosystem+-+2023+-+final+report.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680</Words>
  <Characters>4430</Characters>
  <Application>Microsoft Office Word</Application>
  <DocSecurity>0</DocSecurity>
  <Lines>84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Buhungiro</dc:creator>
  <cp:keywords/>
  <dc:description/>
  <cp:lastModifiedBy>Elizabeth Buhungiro</cp:lastModifiedBy>
  <cp:revision>15</cp:revision>
  <dcterms:created xsi:type="dcterms:W3CDTF">2023-10-07T21:32:00Z</dcterms:created>
  <dcterms:modified xsi:type="dcterms:W3CDTF">2023-10-10T14:30:00Z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95d24930-a392-4c8e-b8e0-421b030b9283</vt:lpwstr>
  </property>
</Properties>
</file>